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26AC" w14:textId="467E0301" w:rsidR="00513F96" w:rsidRPr="00B467A3" w:rsidRDefault="00513F96" w:rsidP="00513F96">
      <w:pPr>
        <w:pStyle w:val="TituloBloque"/>
        <w:rPr>
          <w:rFonts w:ascii="Arial" w:hAnsi="Arial" w:cs="Arial"/>
          <w:caps/>
          <w:color w:val="auto"/>
          <w:sz w:val="40"/>
          <w:szCs w:val="40"/>
        </w:rPr>
      </w:pPr>
      <w:r w:rsidRPr="00B467A3">
        <w:rPr>
          <w:rFonts w:ascii="Arial" w:hAnsi="Arial" w:cs="Arial"/>
          <w:bCs/>
          <w:smallCaps/>
          <w:color w:val="FF0000"/>
          <w:sz w:val="40"/>
          <w:szCs w:val="40"/>
        </w:rPr>
        <w:t>A</w:t>
      </w:r>
      <w:r w:rsidRPr="00B467A3">
        <w:rPr>
          <w:rFonts w:ascii="Arial" w:hAnsi="Arial" w:cs="Arial"/>
          <w:bCs/>
          <w:smallCaps/>
          <w:color w:val="auto"/>
          <w:sz w:val="40"/>
          <w:szCs w:val="40"/>
        </w:rPr>
        <w:t>rtes</w:t>
      </w:r>
      <w:r w:rsidRPr="00B467A3">
        <w:rPr>
          <w:rFonts w:ascii="Arial" w:hAnsi="Arial" w:cs="Arial"/>
          <w:bCs/>
          <w:smallCaps/>
          <w:color w:val="FF0000"/>
          <w:sz w:val="40"/>
          <w:szCs w:val="40"/>
        </w:rPr>
        <w:t xml:space="preserve"> V</w:t>
      </w:r>
      <w:r w:rsidRPr="00B467A3">
        <w:rPr>
          <w:rFonts w:ascii="Arial" w:hAnsi="Arial" w:cs="Arial"/>
          <w:bCs/>
          <w:smallCaps/>
          <w:color w:val="auto"/>
          <w:sz w:val="40"/>
          <w:szCs w:val="40"/>
        </w:rPr>
        <w:t>isuales</w:t>
      </w:r>
      <w:r w:rsidRPr="00B467A3">
        <w:rPr>
          <w:rFonts w:ascii="Arial" w:hAnsi="Arial" w:cs="Arial"/>
          <w:bCs/>
          <w:smallCaps/>
          <w:color w:val="FF0000"/>
          <w:sz w:val="40"/>
          <w:szCs w:val="40"/>
        </w:rPr>
        <w:t xml:space="preserve"> </w:t>
      </w:r>
      <w:r>
        <w:rPr>
          <w:rFonts w:ascii="Arial" w:hAnsi="Arial" w:cs="Arial"/>
          <w:bCs/>
          <w:smallCaps/>
          <w:color w:val="FF0000"/>
          <w:sz w:val="40"/>
          <w:szCs w:val="40"/>
        </w:rPr>
        <w:t>3</w:t>
      </w:r>
      <w:r w:rsidRPr="00B467A3">
        <w:rPr>
          <w:rFonts w:ascii="Arial" w:hAnsi="Arial" w:cs="Arial"/>
          <w:bCs/>
          <w:smallCaps/>
          <w:color w:val="FF0000"/>
          <w:sz w:val="40"/>
          <w:szCs w:val="40"/>
        </w:rPr>
        <w:t xml:space="preserve">. </w:t>
      </w:r>
      <w:r>
        <w:rPr>
          <w:rFonts w:ascii="Arial" w:hAnsi="Arial" w:cs="Arial"/>
          <w:bCs/>
          <w:smallCaps/>
          <w:color w:val="FF0000"/>
          <w:sz w:val="40"/>
          <w:szCs w:val="40"/>
        </w:rPr>
        <w:t>P</w:t>
      </w:r>
      <w:r>
        <w:rPr>
          <w:rFonts w:ascii="Arial" w:hAnsi="Arial" w:cs="Arial"/>
          <w:bCs/>
          <w:smallCaps/>
          <w:color w:val="000000" w:themeColor="text1"/>
          <w:sz w:val="40"/>
          <w:szCs w:val="40"/>
        </w:rPr>
        <w:t>l</w:t>
      </w:r>
      <w:bookmarkStart w:id="0" w:name="_GoBack"/>
      <w:bookmarkEnd w:id="0"/>
      <w:r>
        <w:rPr>
          <w:rFonts w:ascii="Arial" w:hAnsi="Arial" w:cs="Arial"/>
          <w:bCs/>
          <w:smallCaps/>
          <w:color w:val="000000" w:themeColor="text1"/>
          <w:sz w:val="40"/>
          <w:szCs w:val="40"/>
        </w:rPr>
        <w:t>anificador</w:t>
      </w:r>
      <w:r w:rsidRPr="00B467A3">
        <w:rPr>
          <w:rFonts w:ascii="Arial" w:hAnsi="Arial" w:cs="Arial"/>
          <w:bCs/>
          <w:smallCaps/>
          <w:color w:val="000000" w:themeColor="text1"/>
          <w:sz w:val="40"/>
          <w:szCs w:val="40"/>
        </w:rPr>
        <w:t xml:space="preserve"> </w:t>
      </w:r>
      <w:r>
        <w:rPr>
          <w:rFonts w:ascii="Arial" w:hAnsi="Arial" w:cs="Arial"/>
          <w:bCs/>
          <w:smallCaps/>
          <w:color w:val="FF0000"/>
          <w:sz w:val="40"/>
          <w:szCs w:val="40"/>
        </w:rPr>
        <w:t>E</w:t>
      </w:r>
      <w:r>
        <w:rPr>
          <w:rFonts w:ascii="Arial" w:hAnsi="Arial" w:cs="Arial"/>
          <w:bCs/>
          <w:smallCaps/>
          <w:color w:val="000000" w:themeColor="text1"/>
          <w:sz w:val="40"/>
          <w:szCs w:val="40"/>
        </w:rPr>
        <w:t>ditable</w:t>
      </w:r>
    </w:p>
    <w:p w14:paraId="0E511600" w14:textId="015B1575" w:rsidR="00695AAE" w:rsidRPr="00284B90" w:rsidRDefault="00695AAE" w:rsidP="00986AB3">
      <w:pPr>
        <w:pStyle w:val="TXTTABLAS"/>
        <w:rPr>
          <w:rFonts w:ascii="Arial" w:hAnsi="Arial" w:cs="Arial"/>
          <w:b/>
          <w:smallCaps/>
          <w:color w:val="auto"/>
          <w:sz w:val="36"/>
          <w:szCs w:val="36"/>
        </w:rPr>
      </w:pPr>
      <w:r w:rsidRPr="00284B90">
        <w:rPr>
          <w:rFonts w:ascii="Arial" w:hAnsi="Arial" w:cs="Arial"/>
          <w:b/>
          <w:smallCaps/>
          <w:color w:val="FF0000"/>
          <w:sz w:val="36"/>
          <w:szCs w:val="36"/>
        </w:rPr>
        <w:t>U</w:t>
      </w:r>
      <w:r w:rsidRPr="00284B90">
        <w:rPr>
          <w:rFonts w:ascii="Arial" w:hAnsi="Arial" w:cs="Arial"/>
          <w:b/>
          <w:smallCaps/>
          <w:color w:val="auto"/>
          <w:sz w:val="36"/>
          <w:szCs w:val="36"/>
        </w:rPr>
        <w:t>nidad 1</w:t>
      </w:r>
      <w:r w:rsidR="00E73963" w:rsidRPr="00284B90">
        <w:rPr>
          <w:rFonts w:ascii="Arial" w:hAnsi="Arial" w:cs="Arial"/>
          <w:b/>
          <w:smallCaps/>
          <w:color w:val="auto"/>
          <w:sz w:val="36"/>
          <w:szCs w:val="36"/>
        </w:rPr>
        <w:t xml:space="preserve"> </w:t>
      </w:r>
    </w:p>
    <w:p w14:paraId="21BB0390" w14:textId="08EACFDA" w:rsidR="00043022" w:rsidRPr="00986AB3" w:rsidRDefault="00513F96" w:rsidP="00C27AD2">
      <w:pPr>
        <w:pStyle w:val="titulos01"/>
        <w:rPr>
          <w:rFonts w:ascii="Arial" w:hAnsi="Arial" w:cs="Arial"/>
          <w:b/>
        </w:rPr>
      </w:pPr>
      <w:r w:rsidRPr="00513F96">
        <w:rPr>
          <w:rFonts w:ascii="Arial" w:hAnsi="Arial" w:cs="Arial"/>
          <w:b/>
          <w:color w:val="FF0000"/>
        </w:rPr>
        <w:t>E</w:t>
      </w:r>
      <w:r>
        <w:rPr>
          <w:rFonts w:ascii="Arial" w:hAnsi="Arial" w:cs="Arial"/>
          <w:b/>
        </w:rPr>
        <w:t xml:space="preserve">l </w:t>
      </w:r>
      <w:r w:rsidRPr="00513F96">
        <w:rPr>
          <w:rFonts w:ascii="Arial" w:hAnsi="Arial" w:cs="Arial"/>
          <w:b/>
          <w:color w:val="FF0000"/>
        </w:rPr>
        <w:t>C</w:t>
      </w:r>
      <w:r>
        <w:rPr>
          <w:rFonts w:ascii="Arial" w:hAnsi="Arial" w:cs="Arial"/>
          <w:b/>
        </w:rPr>
        <w:t xml:space="preserve">uerpo </w:t>
      </w:r>
      <w:r w:rsidRPr="00513F96">
        <w:rPr>
          <w:rFonts w:ascii="Arial" w:hAnsi="Arial" w:cs="Arial"/>
          <w:b/>
          <w:color w:val="FF0000"/>
        </w:rPr>
        <w:t>H</w:t>
      </w:r>
      <w:r>
        <w:rPr>
          <w:rFonts w:ascii="Arial" w:hAnsi="Arial" w:cs="Arial"/>
          <w:b/>
        </w:rPr>
        <w:t xml:space="preserve">umano en las </w:t>
      </w:r>
      <w:r w:rsidRPr="00513F96">
        <w:rPr>
          <w:rFonts w:ascii="Arial" w:hAnsi="Arial" w:cs="Arial"/>
          <w:b/>
          <w:color w:val="FF0000"/>
        </w:rPr>
        <w:t>A</w:t>
      </w:r>
      <w:r>
        <w:rPr>
          <w:rFonts w:ascii="Arial" w:hAnsi="Arial" w:cs="Arial"/>
          <w:b/>
        </w:rPr>
        <w:t xml:space="preserve">rtes / </w:t>
      </w:r>
      <w:r w:rsidRPr="00513F96">
        <w:rPr>
          <w:rFonts w:ascii="Arial" w:hAnsi="Arial" w:cs="Arial"/>
          <w:b/>
          <w:color w:val="FF0000"/>
        </w:rPr>
        <w:t>A</w:t>
      </w:r>
      <w:r>
        <w:rPr>
          <w:rFonts w:ascii="Arial" w:hAnsi="Arial" w:cs="Arial"/>
          <w:b/>
        </w:rPr>
        <w:t xml:space="preserve">rte </w:t>
      </w:r>
      <w:r w:rsidRPr="00513F96">
        <w:rPr>
          <w:rFonts w:ascii="Arial" w:hAnsi="Arial" w:cs="Arial"/>
          <w:b/>
          <w:color w:val="FF0000"/>
        </w:rPr>
        <w:t>M</w:t>
      </w:r>
      <w:r>
        <w:rPr>
          <w:rFonts w:ascii="Arial" w:hAnsi="Arial" w:cs="Arial"/>
          <w:b/>
        </w:rPr>
        <w:t>oderno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902"/>
        <w:gridCol w:w="847"/>
        <w:gridCol w:w="1266"/>
        <w:gridCol w:w="2254"/>
        <w:gridCol w:w="1691"/>
        <w:gridCol w:w="1691"/>
        <w:gridCol w:w="1691"/>
        <w:gridCol w:w="2254"/>
        <w:gridCol w:w="1691"/>
      </w:tblGrid>
      <w:tr w:rsidR="00284B90" w:rsidRPr="00B05D2F" w14:paraId="15006E7F" w14:textId="77777777" w:rsidTr="00896B20">
        <w:trPr>
          <w:trHeight w:val="349"/>
          <w:tblHeader/>
        </w:trPr>
        <w:tc>
          <w:tcPr>
            <w:tcW w:w="902" w:type="dxa"/>
            <w:shd w:val="clear" w:color="auto" w:fill="FF0000"/>
            <w:vAlign w:val="center"/>
          </w:tcPr>
          <w:p w14:paraId="1E8476D8" w14:textId="5B9F319D" w:rsidR="0036152B" w:rsidRPr="00E73963" w:rsidRDefault="0036152B" w:rsidP="00986AB3">
            <w:pPr>
              <w:pStyle w:val="Cabezadecolumna"/>
            </w:pPr>
            <w:r w:rsidRPr="00E73963">
              <w:t>Semana</w:t>
            </w:r>
          </w:p>
        </w:tc>
        <w:tc>
          <w:tcPr>
            <w:tcW w:w="847" w:type="dxa"/>
            <w:shd w:val="clear" w:color="auto" w:fill="FF0000"/>
            <w:vAlign w:val="center"/>
          </w:tcPr>
          <w:p w14:paraId="18B24121" w14:textId="4A8E9D5F" w:rsidR="0036152B" w:rsidRDefault="0036152B" w:rsidP="00986AB3">
            <w:pPr>
              <w:pStyle w:val="Cabezadecolumna"/>
            </w:pPr>
            <w:r>
              <w:t>Eje</w:t>
            </w:r>
          </w:p>
        </w:tc>
        <w:tc>
          <w:tcPr>
            <w:tcW w:w="1266" w:type="dxa"/>
            <w:shd w:val="clear" w:color="auto" w:fill="FF0000"/>
            <w:vAlign w:val="center"/>
          </w:tcPr>
          <w:p w14:paraId="355175C4" w14:textId="5C382B0A" w:rsidR="0036152B" w:rsidRDefault="0036152B" w:rsidP="00986AB3">
            <w:pPr>
              <w:pStyle w:val="Cabezadecolumna"/>
            </w:pPr>
            <w:r>
              <w:t>Tema</w:t>
            </w:r>
          </w:p>
        </w:tc>
        <w:tc>
          <w:tcPr>
            <w:tcW w:w="2254" w:type="dxa"/>
            <w:shd w:val="clear" w:color="auto" w:fill="FF0000"/>
            <w:vAlign w:val="center"/>
          </w:tcPr>
          <w:p w14:paraId="172CB76D" w14:textId="77777777" w:rsidR="00284B90" w:rsidRDefault="00284B90" w:rsidP="00986AB3">
            <w:pPr>
              <w:pStyle w:val="Cabezadecolumna"/>
            </w:pPr>
            <w:r>
              <w:t>Aprendizaje</w:t>
            </w:r>
          </w:p>
          <w:p w14:paraId="610EC64F" w14:textId="18CA5BC3" w:rsidR="0036152B" w:rsidRDefault="0036152B" w:rsidP="00284B90">
            <w:pPr>
              <w:pStyle w:val="Cabezadecolumna"/>
            </w:pPr>
            <w:r w:rsidRPr="00986AB3">
              <w:t>e</w:t>
            </w:r>
            <w:r w:rsidRPr="00E73963">
              <w:t>sperado</w:t>
            </w:r>
          </w:p>
        </w:tc>
        <w:tc>
          <w:tcPr>
            <w:tcW w:w="1691" w:type="dxa"/>
            <w:shd w:val="clear" w:color="auto" w:fill="FF0000"/>
            <w:vAlign w:val="center"/>
          </w:tcPr>
          <w:p w14:paraId="5ACFF38A" w14:textId="3516B765" w:rsidR="0036152B" w:rsidRPr="00E73963" w:rsidRDefault="0036152B" w:rsidP="00986AB3">
            <w:pPr>
              <w:pStyle w:val="Cabezadecolumna"/>
            </w:pPr>
            <w:r>
              <w:t>Lección</w:t>
            </w:r>
          </w:p>
        </w:tc>
        <w:tc>
          <w:tcPr>
            <w:tcW w:w="1691" w:type="dxa"/>
            <w:shd w:val="clear" w:color="auto" w:fill="FF0000"/>
            <w:vAlign w:val="center"/>
          </w:tcPr>
          <w:p w14:paraId="13FF76A3" w14:textId="17347EA2" w:rsidR="0036152B" w:rsidRPr="00E73963" w:rsidRDefault="0036152B" w:rsidP="00986AB3">
            <w:pPr>
              <w:pStyle w:val="Cabezadecolumna"/>
            </w:pPr>
            <w:r>
              <w:t>Ejercicio</w:t>
            </w:r>
          </w:p>
        </w:tc>
        <w:tc>
          <w:tcPr>
            <w:tcW w:w="1691" w:type="dxa"/>
            <w:shd w:val="clear" w:color="auto" w:fill="FF0000"/>
            <w:vAlign w:val="center"/>
          </w:tcPr>
          <w:p w14:paraId="4A770522" w14:textId="0C2B721B" w:rsidR="0036152B" w:rsidRPr="00E73963" w:rsidRDefault="0036152B" w:rsidP="00986AB3">
            <w:pPr>
              <w:pStyle w:val="Cabezadecolumna"/>
            </w:pPr>
            <w:r>
              <w:t>Pro</w:t>
            </w:r>
            <w:r w:rsidR="00C95B76">
              <w:t>p</w:t>
            </w:r>
            <w:r>
              <w:t>ósito</w:t>
            </w:r>
          </w:p>
        </w:tc>
        <w:tc>
          <w:tcPr>
            <w:tcW w:w="2254" w:type="dxa"/>
            <w:shd w:val="clear" w:color="auto" w:fill="FF0000"/>
            <w:vAlign w:val="center"/>
          </w:tcPr>
          <w:p w14:paraId="1ED7C83A" w14:textId="2AA41C8B" w:rsidR="0036152B" w:rsidRDefault="0036152B" w:rsidP="00986AB3">
            <w:pPr>
              <w:pStyle w:val="Cabezadecolumna"/>
            </w:pPr>
            <w:r>
              <w:t>Sugerencias didácticas</w:t>
            </w:r>
          </w:p>
        </w:tc>
        <w:tc>
          <w:tcPr>
            <w:tcW w:w="1691" w:type="dxa"/>
            <w:shd w:val="clear" w:color="auto" w:fill="FF0000"/>
            <w:vAlign w:val="center"/>
          </w:tcPr>
          <w:p w14:paraId="2E01C572" w14:textId="7D2BACDC" w:rsidR="0036152B" w:rsidRPr="00E73963" w:rsidRDefault="0036152B" w:rsidP="00986AB3">
            <w:pPr>
              <w:pStyle w:val="Cabezadecolumna"/>
            </w:pPr>
            <w:r>
              <w:t>Recursos</w:t>
            </w:r>
          </w:p>
        </w:tc>
      </w:tr>
      <w:tr w:rsidR="00A52EA7" w:rsidRPr="00B05D2F" w14:paraId="7FA951DB" w14:textId="77777777" w:rsidTr="00C9700F">
        <w:trPr>
          <w:trHeight w:val="1689"/>
          <w:tblHeader/>
        </w:trPr>
        <w:tc>
          <w:tcPr>
            <w:tcW w:w="902" w:type="dxa"/>
          </w:tcPr>
          <w:p w14:paraId="4C9BCDEF" w14:textId="1C377971" w:rsidR="00A52EA7" w:rsidRPr="00284B90" w:rsidRDefault="00A52EA7" w:rsidP="002607A4">
            <w:pPr>
              <w:pStyle w:val="Celdacentrado"/>
              <w:rPr>
                <w:rFonts w:asciiTheme="majorHAnsi" w:hAnsiTheme="majorHAnsi"/>
                <w:sz w:val="20"/>
                <w:szCs w:val="20"/>
              </w:rPr>
            </w:pPr>
            <w:r w:rsidRPr="00836B51">
              <w:rPr>
                <w:rFonts w:cstheme="minorHAnsi"/>
                <w:sz w:val="20"/>
                <w:szCs w:val="20"/>
              </w:rPr>
              <w:t>1</w:t>
            </w:r>
          </w:p>
        </w:tc>
        <w:tc>
          <w:tcPr>
            <w:tcW w:w="847" w:type="dxa"/>
          </w:tcPr>
          <w:p w14:paraId="0FD7544A" w14:textId="40496B65" w:rsidR="00A52EA7" w:rsidRPr="00284B90" w:rsidRDefault="00A52EA7" w:rsidP="002607A4">
            <w:pPr>
              <w:pStyle w:val="Celdacentrado"/>
              <w:rPr>
                <w:rFonts w:asciiTheme="majorHAnsi" w:hAnsiTheme="majorHAnsi"/>
                <w:sz w:val="20"/>
                <w:szCs w:val="20"/>
              </w:rPr>
            </w:pPr>
            <w:r w:rsidRPr="00836B51">
              <w:rPr>
                <w:rFonts w:cstheme="minorHAnsi"/>
                <w:sz w:val="20"/>
                <w:szCs w:val="20"/>
              </w:rPr>
              <w:t>Elementos básicos del arte</w:t>
            </w:r>
          </w:p>
        </w:tc>
        <w:tc>
          <w:tcPr>
            <w:tcW w:w="1266" w:type="dxa"/>
          </w:tcPr>
          <w:p w14:paraId="06C9E559" w14:textId="1B4145A5" w:rsidR="00A52EA7" w:rsidRPr="00284B90" w:rsidRDefault="00A52EA7" w:rsidP="002607A4">
            <w:pPr>
              <w:pStyle w:val="Celdacentrado"/>
              <w:rPr>
                <w:rFonts w:asciiTheme="majorHAnsi" w:hAnsiTheme="majorHAnsi"/>
                <w:sz w:val="20"/>
                <w:szCs w:val="20"/>
              </w:rPr>
            </w:pPr>
            <w:r w:rsidRPr="00836B51">
              <w:rPr>
                <w:rFonts w:cstheme="minorHAnsi"/>
                <w:sz w:val="20"/>
                <w:szCs w:val="20"/>
              </w:rPr>
              <w:t>Cuerpo-espacio-tiempo</w:t>
            </w:r>
          </w:p>
        </w:tc>
        <w:tc>
          <w:tcPr>
            <w:tcW w:w="2254" w:type="dxa"/>
          </w:tcPr>
          <w:p w14:paraId="74AD5E0B" w14:textId="1A1E9D80" w:rsidR="00A52EA7" w:rsidRPr="005104B2" w:rsidRDefault="00A52EA7" w:rsidP="00284B90">
            <w:pPr>
              <w:pStyle w:val="Celdacentrado"/>
              <w:jc w:val="left"/>
              <w:rPr>
                <w:rFonts w:asciiTheme="majorHAnsi" w:hAnsiTheme="majorHAnsi" w:cs="Arial"/>
                <w:sz w:val="20"/>
                <w:szCs w:val="20"/>
              </w:rPr>
            </w:pPr>
            <w:r w:rsidRPr="00836B51">
              <w:rPr>
                <w:rFonts w:cstheme="minorHAnsi"/>
                <w:sz w:val="20"/>
                <w:szCs w:val="20"/>
              </w:rPr>
              <w:t>Explora las relaciones de proximidad, acciones y diseños espaciales.</w:t>
            </w:r>
          </w:p>
        </w:tc>
        <w:tc>
          <w:tcPr>
            <w:tcW w:w="1691" w:type="dxa"/>
            <w:shd w:val="clear" w:color="auto" w:fill="auto"/>
          </w:tcPr>
          <w:p w14:paraId="103834D3" w14:textId="6F6A32A3" w:rsidR="00A52EA7" w:rsidRPr="005104B2" w:rsidRDefault="00A52EA7" w:rsidP="00284B90">
            <w:pPr>
              <w:pStyle w:val="Celdacentrado"/>
              <w:jc w:val="left"/>
              <w:rPr>
                <w:rFonts w:asciiTheme="majorHAnsi" w:hAnsiTheme="majorHAnsi" w:cs="Arial"/>
                <w:sz w:val="20"/>
                <w:szCs w:val="20"/>
              </w:rPr>
            </w:pPr>
            <w:r w:rsidRPr="00836B51">
              <w:rPr>
                <w:rFonts w:cstheme="minorHAnsi"/>
                <w:sz w:val="20"/>
                <w:szCs w:val="20"/>
              </w:rPr>
              <w:t>1. Recorrido exprés: de la prehistoria a la modernidad</w:t>
            </w:r>
            <w:r w:rsidRPr="00836B51">
              <w:rPr>
                <w:rFonts w:cstheme="minorHAnsi"/>
                <w:sz w:val="20"/>
                <w:szCs w:val="20"/>
              </w:rPr>
              <w:br/>
            </w:r>
            <w:r w:rsidRPr="00836B51">
              <w:rPr>
                <w:rFonts w:cstheme="minorHAnsi"/>
                <w:b/>
                <w:bCs/>
                <w:sz w:val="20"/>
                <w:szCs w:val="20"/>
              </w:rPr>
              <w:t>pp. 10-13</w:t>
            </w:r>
          </w:p>
        </w:tc>
        <w:tc>
          <w:tcPr>
            <w:tcW w:w="1691" w:type="dxa"/>
            <w:shd w:val="clear" w:color="auto" w:fill="auto"/>
          </w:tcPr>
          <w:p w14:paraId="1CA379FD" w14:textId="33C765DC" w:rsidR="00A52EA7" w:rsidRPr="00986AB3" w:rsidRDefault="00A52EA7" w:rsidP="00284B90">
            <w:pPr>
              <w:pStyle w:val="TXTTABLAS"/>
              <w:rPr>
                <w:rFonts w:cs="Arial"/>
              </w:rPr>
            </w:pPr>
            <w:r w:rsidRPr="00836B51">
              <w:rPr>
                <w:rFonts w:cstheme="minorHAnsi"/>
              </w:rPr>
              <w:t>1. Mi obra, mi manifestación</w:t>
            </w:r>
            <w:r w:rsidRPr="00836B51">
              <w:rPr>
                <w:rFonts w:cstheme="minorHAnsi"/>
              </w:rPr>
              <w:br/>
            </w:r>
            <w:r w:rsidRPr="00836B51">
              <w:rPr>
                <w:rFonts w:cstheme="minorHAnsi"/>
                <w:b/>
                <w:bCs/>
              </w:rPr>
              <w:t>pp. 89-90</w:t>
            </w:r>
          </w:p>
        </w:tc>
        <w:tc>
          <w:tcPr>
            <w:tcW w:w="1691" w:type="dxa"/>
            <w:shd w:val="clear" w:color="auto" w:fill="auto"/>
          </w:tcPr>
          <w:p w14:paraId="468BAAF6" w14:textId="7EAF731F" w:rsidR="00A52EA7" w:rsidRPr="00986AB3" w:rsidRDefault="00A52EA7" w:rsidP="00284B90">
            <w:pPr>
              <w:pStyle w:val="TXTTABLAS"/>
            </w:pPr>
            <w:r w:rsidRPr="00836B51">
              <w:rPr>
                <w:rFonts w:cstheme="minorHAnsi"/>
              </w:rPr>
              <w:t>Conocer las principales corrientes artísticas y realizar proyectos basándose en sus diversas técnicas y elementos.</w:t>
            </w:r>
          </w:p>
        </w:tc>
        <w:tc>
          <w:tcPr>
            <w:tcW w:w="2254" w:type="dxa"/>
          </w:tcPr>
          <w:p w14:paraId="6014C306" w14:textId="5C68BA7F" w:rsidR="00A52EA7" w:rsidRPr="00986AB3" w:rsidRDefault="00A52EA7" w:rsidP="00284B90">
            <w:pPr>
              <w:pStyle w:val="TXTTABLAS"/>
              <w:rPr>
                <w:rFonts w:cs="Arial"/>
              </w:rPr>
            </w:pPr>
            <w:r w:rsidRPr="00836B51">
              <w:rPr>
                <w:rFonts w:cstheme="minorHAnsi"/>
              </w:rPr>
              <w:t xml:space="preserve">Sugiera la realización de una línea del tiempo con las principales corrientes artísticas de la historia </w:t>
            </w:r>
            <w:r w:rsidRPr="00836B51">
              <w:rPr>
                <w:rFonts w:cstheme="minorHAnsi"/>
                <w:b/>
                <w:bCs/>
              </w:rPr>
              <w:t>(lección 1)</w:t>
            </w:r>
            <w:r w:rsidRPr="00836B51">
              <w:rPr>
                <w:rFonts w:cstheme="minorHAnsi"/>
              </w:rPr>
              <w:t xml:space="preserve">. </w:t>
            </w:r>
          </w:p>
        </w:tc>
        <w:tc>
          <w:tcPr>
            <w:tcW w:w="1691" w:type="dxa"/>
            <w:shd w:val="clear" w:color="auto" w:fill="auto"/>
          </w:tcPr>
          <w:p w14:paraId="38C77434" w14:textId="77777777" w:rsidR="00A52EA7" w:rsidRDefault="00A52EA7" w:rsidP="00157153">
            <w:pPr>
              <w:rPr>
                <w:rFonts w:cstheme="minorHAnsi"/>
                <w:sz w:val="20"/>
                <w:szCs w:val="20"/>
              </w:rPr>
            </w:pPr>
            <w:r>
              <w:rPr>
                <w:rFonts w:cstheme="minorHAnsi"/>
                <w:sz w:val="20"/>
                <w:szCs w:val="20"/>
              </w:rPr>
              <w:t>Breve Historia del Arte</w:t>
            </w:r>
          </w:p>
          <w:p w14:paraId="56C1AF1A" w14:textId="77777777" w:rsidR="00A52EA7" w:rsidRDefault="00513F96" w:rsidP="00157153">
            <w:pPr>
              <w:rPr>
                <w:rFonts w:cstheme="minorHAnsi"/>
                <w:sz w:val="20"/>
                <w:szCs w:val="20"/>
              </w:rPr>
            </w:pPr>
            <w:hyperlink r:id="rId9" w:history="1">
              <w:r w:rsidR="00A52EA7" w:rsidRPr="00BD6D6F">
                <w:rPr>
                  <w:rStyle w:val="Hipervnculo"/>
                  <w:rFonts w:cstheme="minorHAnsi"/>
                  <w:sz w:val="20"/>
                  <w:szCs w:val="20"/>
                </w:rPr>
                <w:t>http://www.edutics.mx/BHt</w:t>
              </w:r>
            </w:hyperlink>
          </w:p>
          <w:p w14:paraId="2423776D" w14:textId="497A0932" w:rsidR="00A52EA7" w:rsidRPr="00B05D2F" w:rsidRDefault="00A52EA7" w:rsidP="00284B90">
            <w:pPr>
              <w:widowControl w:val="0"/>
              <w:autoSpaceDE w:val="0"/>
              <w:autoSpaceDN w:val="0"/>
              <w:adjustRightInd w:val="0"/>
              <w:spacing w:after="0" w:line="240" w:lineRule="auto"/>
              <w:ind w:left="51"/>
              <w:rPr>
                <w:rFonts w:ascii="Myriad Pro" w:hAnsi="Myriad Pro" w:cs="Arial"/>
                <w:sz w:val="21"/>
                <w:szCs w:val="21"/>
              </w:rPr>
            </w:pPr>
          </w:p>
        </w:tc>
      </w:tr>
      <w:tr w:rsidR="00A52EA7" w:rsidRPr="00B05D2F" w14:paraId="0B6F4641" w14:textId="77777777" w:rsidTr="00C9700F">
        <w:trPr>
          <w:trHeight w:val="2481"/>
          <w:tblHeader/>
        </w:trPr>
        <w:tc>
          <w:tcPr>
            <w:tcW w:w="902" w:type="dxa"/>
          </w:tcPr>
          <w:p w14:paraId="1DB646C8" w14:textId="6555040D" w:rsidR="00A52EA7" w:rsidRPr="00B05D2F" w:rsidRDefault="00A52EA7" w:rsidP="002607A4">
            <w:pPr>
              <w:pStyle w:val="Celdacentrado"/>
              <w:rPr>
                <w:rFonts w:ascii="Myriad Pro" w:hAnsi="Myriad Pro" w:cs="Arial"/>
                <w:sz w:val="21"/>
                <w:szCs w:val="21"/>
              </w:rPr>
            </w:pPr>
            <w:r w:rsidRPr="00836B51">
              <w:rPr>
                <w:rFonts w:cstheme="minorHAnsi"/>
                <w:sz w:val="20"/>
                <w:szCs w:val="20"/>
              </w:rPr>
              <w:t>2</w:t>
            </w:r>
          </w:p>
        </w:tc>
        <w:tc>
          <w:tcPr>
            <w:tcW w:w="847" w:type="dxa"/>
          </w:tcPr>
          <w:p w14:paraId="0F6595E2" w14:textId="752D7B90" w:rsidR="00A52EA7" w:rsidRPr="00607A93" w:rsidRDefault="00A52EA7" w:rsidP="002607A4">
            <w:pPr>
              <w:pStyle w:val="Celdacentrado"/>
              <w:rPr>
                <w:rFonts w:asciiTheme="majorHAnsi" w:hAnsiTheme="majorHAnsi" w:cs="Arial"/>
                <w:sz w:val="20"/>
                <w:szCs w:val="20"/>
              </w:rPr>
            </w:pPr>
            <w:r w:rsidRPr="00836B51">
              <w:rPr>
                <w:rFonts w:cstheme="minorHAnsi"/>
                <w:sz w:val="20"/>
                <w:szCs w:val="20"/>
              </w:rPr>
              <w:t>Apreciación estética y creatividad</w:t>
            </w:r>
          </w:p>
        </w:tc>
        <w:tc>
          <w:tcPr>
            <w:tcW w:w="1266" w:type="dxa"/>
          </w:tcPr>
          <w:p w14:paraId="0E6A6A6D" w14:textId="70C2C0FE" w:rsidR="00A52EA7" w:rsidRPr="00607A93" w:rsidRDefault="00A52EA7" w:rsidP="002607A4">
            <w:pPr>
              <w:pStyle w:val="Celdacentrado"/>
              <w:rPr>
                <w:rFonts w:asciiTheme="majorHAnsi" w:hAnsiTheme="majorHAnsi" w:cs="Arial"/>
                <w:sz w:val="20"/>
                <w:szCs w:val="20"/>
              </w:rPr>
            </w:pPr>
            <w:r w:rsidRPr="00836B51">
              <w:rPr>
                <w:rFonts w:cstheme="minorHAnsi"/>
                <w:sz w:val="20"/>
                <w:szCs w:val="20"/>
              </w:rPr>
              <w:t>Sensibilidad y percepción estética</w:t>
            </w:r>
          </w:p>
        </w:tc>
        <w:tc>
          <w:tcPr>
            <w:tcW w:w="2254" w:type="dxa"/>
          </w:tcPr>
          <w:p w14:paraId="55EEF089" w14:textId="20057D78" w:rsidR="00A52EA7" w:rsidRPr="00B05D2F" w:rsidRDefault="00A52EA7" w:rsidP="00284B90">
            <w:pPr>
              <w:pStyle w:val="Celdacentrado"/>
              <w:jc w:val="left"/>
              <w:rPr>
                <w:rFonts w:ascii="Myriad Pro" w:hAnsi="Myriad Pro" w:cs="Arial"/>
                <w:sz w:val="21"/>
                <w:szCs w:val="21"/>
              </w:rPr>
            </w:pPr>
            <w:r w:rsidRPr="00836B51">
              <w:rPr>
                <w:rFonts w:cstheme="minorHAnsi"/>
                <w:sz w:val="20"/>
                <w:szCs w:val="20"/>
              </w:rPr>
              <w:t>Interpreta sus emociones y sensaciones para escribir lo que experimenta al observar una variedad de manifestaciones contemporáneas de las artes visuales.</w:t>
            </w:r>
          </w:p>
        </w:tc>
        <w:tc>
          <w:tcPr>
            <w:tcW w:w="1691" w:type="dxa"/>
            <w:shd w:val="clear" w:color="auto" w:fill="auto"/>
          </w:tcPr>
          <w:p w14:paraId="74C622D2" w14:textId="796AE953" w:rsidR="00A52EA7" w:rsidRPr="00607A93" w:rsidRDefault="00A52EA7" w:rsidP="00284B90">
            <w:pPr>
              <w:pStyle w:val="Celdacentrado"/>
              <w:jc w:val="left"/>
              <w:rPr>
                <w:rFonts w:asciiTheme="majorHAnsi" w:hAnsiTheme="majorHAnsi" w:cs="Arial"/>
                <w:sz w:val="20"/>
                <w:szCs w:val="20"/>
              </w:rPr>
            </w:pPr>
            <w:r w:rsidRPr="00836B51">
              <w:rPr>
                <w:rFonts w:cstheme="minorHAnsi"/>
                <w:sz w:val="20"/>
                <w:szCs w:val="20"/>
              </w:rPr>
              <w:t>2. El cuerpo humano en las Artes Visuales</w:t>
            </w:r>
            <w:r w:rsidRPr="00836B51">
              <w:rPr>
                <w:rFonts w:cstheme="minorHAnsi"/>
                <w:sz w:val="20"/>
                <w:szCs w:val="20"/>
              </w:rPr>
              <w:br/>
            </w:r>
            <w:r w:rsidRPr="00836B51">
              <w:rPr>
                <w:rFonts w:cstheme="minorHAnsi"/>
                <w:b/>
                <w:bCs/>
                <w:sz w:val="20"/>
                <w:szCs w:val="20"/>
              </w:rPr>
              <w:t>pp. 14-15</w:t>
            </w:r>
          </w:p>
        </w:tc>
        <w:tc>
          <w:tcPr>
            <w:tcW w:w="1691" w:type="dxa"/>
            <w:shd w:val="clear" w:color="auto" w:fill="auto"/>
          </w:tcPr>
          <w:p w14:paraId="67F02709" w14:textId="55AE81A1" w:rsidR="00A52EA7" w:rsidRPr="00986AB3" w:rsidRDefault="00A52EA7" w:rsidP="00284B90">
            <w:pPr>
              <w:pStyle w:val="TXTTABLAS"/>
              <w:rPr>
                <w:rFonts w:cs="Arial"/>
              </w:rPr>
            </w:pPr>
            <w:r w:rsidRPr="00836B51">
              <w:rPr>
                <w:rFonts w:cstheme="minorHAnsi"/>
              </w:rPr>
              <w:t>2. Un tema, un cuerpo</w:t>
            </w:r>
            <w:r w:rsidRPr="00836B51">
              <w:rPr>
                <w:rFonts w:cstheme="minorHAnsi"/>
              </w:rPr>
              <w:br/>
            </w:r>
            <w:r w:rsidRPr="00836B51">
              <w:rPr>
                <w:rFonts w:cstheme="minorHAnsi"/>
                <w:b/>
                <w:bCs/>
              </w:rPr>
              <w:t>pp. 91-92</w:t>
            </w:r>
          </w:p>
        </w:tc>
        <w:tc>
          <w:tcPr>
            <w:tcW w:w="1691" w:type="dxa"/>
            <w:shd w:val="clear" w:color="auto" w:fill="auto"/>
          </w:tcPr>
          <w:p w14:paraId="0316659B" w14:textId="514307E6" w:rsidR="00A52EA7" w:rsidRPr="00986AB3" w:rsidRDefault="00A52EA7" w:rsidP="00284B90">
            <w:pPr>
              <w:pStyle w:val="TXTTABLAS"/>
            </w:pPr>
            <w:r w:rsidRPr="00836B51">
              <w:rPr>
                <w:rFonts w:cstheme="minorHAnsi"/>
              </w:rPr>
              <w:t>Interpretar y expresar emociones e ideas a través de la visión del cuerpo humano.</w:t>
            </w:r>
          </w:p>
        </w:tc>
        <w:tc>
          <w:tcPr>
            <w:tcW w:w="2254" w:type="dxa"/>
          </w:tcPr>
          <w:p w14:paraId="3F9EB523" w14:textId="05F82B07" w:rsidR="00A52EA7" w:rsidRPr="00986AB3" w:rsidRDefault="00A52EA7" w:rsidP="00284B90">
            <w:pPr>
              <w:pStyle w:val="TXTTABLAS"/>
              <w:rPr>
                <w:rFonts w:cs="Arial"/>
              </w:rPr>
            </w:pPr>
            <w:r w:rsidRPr="00836B51">
              <w:rPr>
                <w:rFonts w:cstheme="minorHAnsi"/>
              </w:rPr>
              <w:t xml:space="preserve">Organice dentro del aula un juego de mimética donde los alumnos expresen emociones a través de gestos o posturas. Anímelos a adivinar qué emociones y situaciones quieren comunicar sus compañeros. </w:t>
            </w:r>
          </w:p>
        </w:tc>
        <w:tc>
          <w:tcPr>
            <w:tcW w:w="1691" w:type="dxa"/>
            <w:shd w:val="clear" w:color="auto" w:fill="auto"/>
          </w:tcPr>
          <w:p w14:paraId="1C976923" w14:textId="77777777" w:rsidR="00A52EA7" w:rsidRDefault="00A52EA7" w:rsidP="00157153">
            <w:pPr>
              <w:rPr>
                <w:rFonts w:cstheme="minorHAnsi"/>
                <w:sz w:val="20"/>
                <w:szCs w:val="20"/>
              </w:rPr>
            </w:pPr>
            <w:r>
              <w:rPr>
                <w:rFonts w:cstheme="minorHAnsi"/>
                <w:sz w:val="20"/>
                <w:szCs w:val="20"/>
              </w:rPr>
              <w:t>La belleza del cuerpo: Arte y pensamiento en la Grecia Antigua</w:t>
            </w:r>
          </w:p>
          <w:p w14:paraId="77A92307" w14:textId="77777777" w:rsidR="00A52EA7" w:rsidRDefault="00513F96" w:rsidP="00157153">
            <w:pPr>
              <w:rPr>
                <w:rFonts w:cstheme="minorHAnsi"/>
                <w:sz w:val="20"/>
                <w:szCs w:val="20"/>
              </w:rPr>
            </w:pPr>
            <w:hyperlink r:id="rId10" w:history="1">
              <w:r w:rsidR="00A52EA7" w:rsidRPr="00BD6D6F">
                <w:rPr>
                  <w:rStyle w:val="Hipervnculo"/>
                  <w:rFonts w:cstheme="minorHAnsi"/>
                  <w:sz w:val="20"/>
                  <w:szCs w:val="20"/>
                </w:rPr>
                <w:t>http://www.edutics.mx/Bdc</w:t>
              </w:r>
            </w:hyperlink>
          </w:p>
          <w:p w14:paraId="152D71B1" w14:textId="2B086CA6" w:rsidR="00A52EA7" w:rsidRPr="00B05D2F" w:rsidRDefault="00A52EA7" w:rsidP="006A5DFF">
            <w:pPr>
              <w:autoSpaceDE w:val="0"/>
              <w:autoSpaceDN w:val="0"/>
              <w:adjustRightInd w:val="0"/>
              <w:spacing w:after="0" w:line="240" w:lineRule="auto"/>
              <w:rPr>
                <w:rFonts w:ascii="Myriad Pro" w:hAnsi="Myriad Pro" w:cs="Arial"/>
                <w:sz w:val="21"/>
                <w:szCs w:val="21"/>
              </w:rPr>
            </w:pPr>
          </w:p>
        </w:tc>
      </w:tr>
      <w:tr w:rsidR="00A52EA7" w:rsidRPr="00B05D2F" w14:paraId="5E85D81C" w14:textId="77777777" w:rsidTr="00896B20">
        <w:trPr>
          <w:trHeight w:val="2481"/>
          <w:tblHeader/>
        </w:trPr>
        <w:tc>
          <w:tcPr>
            <w:tcW w:w="902" w:type="dxa"/>
          </w:tcPr>
          <w:p w14:paraId="294A1349" w14:textId="5592D3BD" w:rsidR="00A52EA7" w:rsidRPr="009467FB" w:rsidRDefault="00A52EA7" w:rsidP="002607A4">
            <w:pPr>
              <w:pStyle w:val="Celdacentrado"/>
            </w:pPr>
            <w:r w:rsidRPr="00836B51">
              <w:rPr>
                <w:rFonts w:cstheme="minorHAnsi"/>
                <w:sz w:val="20"/>
                <w:szCs w:val="20"/>
              </w:rPr>
              <w:lastRenderedPageBreak/>
              <w:t>3</w:t>
            </w:r>
          </w:p>
        </w:tc>
        <w:tc>
          <w:tcPr>
            <w:tcW w:w="847" w:type="dxa"/>
          </w:tcPr>
          <w:p w14:paraId="19D29065" w14:textId="1A8E9173" w:rsidR="00A52EA7" w:rsidRPr="00607A93" w:rsidRDefault="00A52EA7" w:rsidP="002607A4">
            <w:pPr>
              <w:pStyle w:val="Celdacentrado"/>
              <w:rPr>
                <w:rFonts w:asciiTheme="majorHAnsi" w:hAnsiTheme="majorHAnsi"/>
                <w:sz w:val="20"/>
                <w:szCs w:val="20"/>
              </w:rPr>
            </w:pPr>
            <w:r w:rsidRPr="00836B51">
              <w:rPr>
                <w:rFonts w:cstheme="minorHAnsi"/>
                <w:sz w:val="20"/>
                <w:szCs w:val="20"/>
              </w:rPr>
              <w:t>Elementos básicos del arte</w:t>
            </w:r>
          </w:p>
        </w:tc>
        <w:tc>
          <w:tcPr>
            <w:tcW w:w="1266" w:type="dxa"/>
          </w:tcPr>
          <w:p w14:paraId="3DFA20FF" w14:textId="301CBEE8" w:rsidR="00A52EA7" w:rsidRPr="00607A93" w:rsidRDefault="00A52EA7" w:rsidP="002607A4">
            <w:pPr>
              <w:pStyle w:val="Celdacentrado"/>
              <w:rPr>
                <w:rFonts w:asciiTheme="majorHAnsi" w:hAnsiTheme="majorHAnsi"/>
                <w:sz w:val="20"/>
                <w:szCs w:val="20"/>
              </w:rPr>
            </w:pPr>
            <w:r w:rsidRPr="00836B51">
              <w:rPr>
                <w:rFonts w:cstheme="minorHAnsi"/>
                <w:sz w:val="20"/>
                <w:szCs w:val="20"/>
              </w:rPr>
              <w:t>Cuerpo-espacio-tiempo</w:t>
            </w:r>
          </w:p>
        </w:tc>
        <w:tc>
          <w:tcPr>
            <w:tcW w:w="2254" w:type="dxa"/>
          </w:tcPr>
          <w:p w14:paraId="3FD0BA37" w14:textId="4DA34B31" w:rsidR="00A52EA7" w:rsidRPr="00607A93" w:rsidRDefault="00A52EA7" w:rsidP="00284B90">
            <w:pPr>
              <w:pStyle w:val="Celdacentrado"/>
              <w:jc w:val="left"/>
              <w:rPr>
                <w:rFonts w:asciiTheme="majorHAnsi" w:hAnsiTheme="majorHAnsi"/>
                <w:sz w:val="20"/>
                <w:szCs w:val="20"/>
              </w:rPr>
            </w:pPr>
            <w:r w:rsidRPr="00836B51">
              <w:rPr>
                <w:rFonts w:cstheme="minorHAnsi"/>
                <w:sz w:val="20"/>
                <w:szCs w:val="20"/>
              </w:rPr>
              <w:t>Explora las relaciones de proximidad, acciones y diseños espaciales.</w:t>
            </w:r>
          </w:p>
        </w:tc>
        <w:tc>
          <w:tcPr>
            <w:tcW w:w="1691" w:type="dxa"/>
            <w:shd w:val="clear" w:color="auto" w:fill="auto"/>
          </w:tcPr>
          <w:p w14:paraId="4584B92E" w14:textId="6A8107CC" w:rsidR="00A52EA7" w:rsidRPr="00607A93" w:rsidRDefault="00A52EA7" w:rsidP="00284B90">
            <w:pPr>
              <w:pStyle w:val="Celdacentrado"/>
              <w:jc w:val="left"/>
              <w:rPr>
                <w:rFonts w:asciiTheme="majorHAnsi" w:hAnsiTheme="majorHAnsi"/>
                <w:sz w:val="20"/>
                <w:szCs w:val="20"/>
              </w:rPr>
            </w:pPr>
            <w:r w:rsidRPr="00836B51">
              <w:rPr>
                <w:rFonts w:cstheme="minorHAnsi"/>
                <w:sz w:val="20"/>
                <w:szCs w:val="20"/>
              </w:rPr>
              <w:t>3. Estilos para representar el cuerpo humano</w:t>
            </w:r>
            <w:r w:rsidRPr="00836B51">
              <w:rPr>
                <w:rFonts w:cstheme="minorHAnsi"/>
                <w:sz w:val="20"/>
                <w:szCs w:val="20"/>
              </w:rPr>
              <w:br/>
            </w:r>
            <w:r w:rsidRPr="00836B51">
              <w:rPr>
                <w:rFonts w:cstheme="minorHAnsi"/>
                <w:b/>
                <w:bCs/>
                <w:sz w:val="20"/>
                <w:szCs w:val="20"/>
              </w:rPr>
              <w:t>pp. 16-17</w:t>
            </w:r>
          </w:p>
        </w:tc>
        <w:tc>
          <w:tcPr>
            <w:tcW w:w="1691" w:type="dxa"/>
            <w:shd w:val="clear" w:color="auto" w:fill="auto"/>
          </w:tcPr>
          <w:p w14:paraId="0FC0F474" w14:textId="0B0423E5" w:rsidR="00A52EA7" w:rsidRPr="009467FB" w:rsidRDefault="00A52EA7" w:rsidP="00284B90">
            <w:pPr>
              <w:pStyle w:val="TXTTABLAS"/>
            </w:pPr>
            <w:r w:rsidRPr="00836B51">
              <w:rPr>
                <w:rFonts w:cstheme="minorHAnsi"/>
              </w:rPr>
              <w:t>3. Un cuerpo con estilo</w:t>
            </w:r>
            <w:r w:rsidRPr="00836B51">
              <w:rPr>
                <w:rFonts w:cstheme="minorHAnsi"/>
              </w:rPr>
              <w:br/>
            </w:r>
            <w:r w:rsidRPr="00836B51">
              <w:rPr>
                <w:rFonts w:cstheme="minorHAnsi"/>
                <w:b/>
                <w:bCs/>
              </w:rPr>
              <w:t>pp. 93-94</w:t>
            </w:r>
          </w:p>
        </w:tc>
        <w:tc>
          <w:tcPr>
            <w:tcW w:w="1691" w:type="dxa"/>
            <w:shd w:val="clear" w:color="auto" w:fill="auto"/>
          </w:tcPr>
          <w:p w14:paraId="786EB857" w14:textId="4767DB1A" w:rsidR="00A52EA7" w:rsidRPr="009467FB" w:rsidRDefault="00A52EA7" w:rsidP="00284B90">
            <w:pPr>
              <w:pStyle w:val="TXTTABLAS"/>
            </w:pPr>
            <w:r w:rsidRPr="00836B51">
              <w:rPr>
                <w:rFonts w:cstheme="minorHAnsi"/>
              </w:rPr>
              <w:t>Recurrir a elementos compositivos para crear manifestaciones del cuerpo humano de manera creativa.</w:t>
            </w:r>
          </w:p>
        </w:tc>
        <w:tc>
          <w:tcPr>
            <w:tcW w:w="2254" w:type="dxa"/>
          </w:tcPr>
          <w:p w14:paraId="4AA2D645" w14:textId="104246DD" w:rsidR="00A52EA7" w:rsidRPr="009467FB" w:rsidRDefault="00A52EA7" w:rsidP="00284B90">
            <w:pPr>
              <w:pStyle w:val="TXTTABLAS"/>
            </w:pPr>
            <w:r w:rsidRPr="00836B51">
              <w:rPr>
                <w:rFonts w:cstheme="minorHAnsi"/>
              </w:rPr>
              <w:t xml:space="preserve">Estudie y retome los conceptos "arte figurativo" y "arte abstracto" y explique con ejemplos las diferentes formas de manifestación del cuerpo humano </w:t>
            </w:r>
            <w:r w:rsidRPr="00836B51">
              <w:rPr>
                <w:rFonts w:cstheme="minorHAnsi"/>
                <w:b/>
                <w:bCs/>
              </w:rPr>
              <w:t>(lección 3)</w:t>
            </w:r>
            <w:r w:rsidRPr="00836B51">
              <w:rPr>
                <w:rFonts w:cstheme="minorHAnsi"/>
              </w:rPr>
              <w:t>.</w:t>
            </w:r>
          </w:p>
        </w:tc>
        <w:tc>
          <w:tcPr>
            <w:tcW w:w="1691" w:type="dxa"/>
            <w:shd w:val="clear" w:color="auto" w:fill="auto"/>
          </w:tcPr>
          <w:p w14:paraId="59A5568A" w14:textId="77777777" w:rsidR="00A52EA7" w:rsidRDefault="00A52EA7" w:rsidP="00157153">
            <w:pPr>
              <w:rPr>
                <w:rFonts w:cstheme="minorHAnsi"/>
                <w:sz w:val="20"/>
                <w:szCs w:val="20"/>
              </w:rPr>
            </w:pPr>
            <w:r>
              <w:rPr>
                <w:rFonts w:cstheme="minorHAnsi"/>
                <w:sz w:val="20"/>
                <w:szCs w:val="20"/>
              </w:rPr>
              <w:t>La figura humana a través de la historia de la pintura y escultura</w:t>
            </w:r>
          </w:p>
          <w:p w14:paraId="36F5C633" w14:textId="77777777" w:rsidR="00A52EA7" w:rsidRDefault="00513F96" w:rsidP="00157153">
            <w:pPr>
              <w:rPr>
                <w:rFonts w:cstheme="minorHAnsi"/>
                <w:sz w:val="20"/>
                <w:szCs w:val="20"/>
              </w:rPr>
            </w:pPr>
            <w:hyperlink r:id="rId11" w:history="1">
              <w:r w:rsidR="00A52EA7" w:rsidRPr="00BD6D6F">
                <w:rPr>
                  <w:rStyle w:val="Hipervnculo"/>
                  <w:rFonts w:cstheme="minorHAnsi"/>
                  <w:sz w:val="20"/>
                  <w:szCs w:val="20"/>
                </w:rPr>
                <w:t>http://www.edutics.mx/lFh</w:t>
              </w:r>
            </w:hyperlink>
          </w:p>
          <w:p w14:paraId="6402E7DC" w14:textId="77777777" w:rsidR="00A52EA7" w:rsidRPr="00284B90" w:rsidRDefault="00A52EA7" w:rsidP="00284B90">
            <w:pPr>
              <w:rPr>
                <w:rFonts w:asciiTheme="majorHAnsi" w:hAnsiTheme="majorHAnsi"/>
                <w:color w:val="000000"/>
                <w:sz w:val="20"/>
                <w:szCs w:val="20"/>
              </w:rPr>
            </w:pPr>
          </w:p>
        </w:tc>
      </w:tr>
      <w:tr w:rsidR="00A52EA7" w:rsidRPr="00B05D2F" w14:paraId="64D255BA" w14:textId="77777777" w:rsidTr="00C9700F">
        <w:trPr>
          <w:trHeight w:val="2481"/>
          <w:tblHeader/>
        </w:trPr>
        <w:tc>
          <w:tcPr>
            <w:tcW w:w="902" w:type="dxa"/>
          </w:tcPr>
          <w:p w14:paraId="741B0159" w14:textId="2449DEA1" w:rsidR="00A52EA7" w:rsidRPr="009467FB" w:rsidRDefault="00A52EA7" w:rsidP="002607A4">
            <w:pPr>
              <w:pStyle w:val="Celdacentrado"/>
            </w:pPr>
            <w:r w:rsidRPr="00836B51">
              <w:rPr>
                <w:rFonts w:cstheme="minorHAnsi"/>
                <w:sz w:val="20"/>
                <w:szCs w:val="20"/>
              </w:rPr>
              <w:t>4</w:t>
            </w:r>
          </w:p>
        </w:tc>
        <w:tc>
          <w:tcPr>
            <w:tcW w:w="847" w:type="dxa"/>
          </w:tcPr>
          <w:p w14:paraId="4B0FA140" w14:textId="1BCEDC1B" w:rsidR="00A52EA7" w:rsidRPr="00607A93" w:rsidRDefault="00A52EA7" w:rsidP="002607A4">
            <w:pPr>
              <w:pStyle w:val="Celdacentrado"/>
              <w:rPr>
                <w:rFonts w:asciiTheme="majorHAnsi" w:hAnsiTheme="majorHAnsi"/>
                <w:sz w:val="20"/>
                <w:szCs w:val="20"/>
              </w:rPr>
            </w:pPr>
            <w:r w:rsidRPr="00836B51">
              <w:rPr>
                <w:rFonts w:cstheme="minorHAnsi"/>
                <w:sz w:val="20"/>
                <w:szCs w:val="20"/>
              </w:rPr>
              <w:t>Apreciación estética y creatividad</w:t>
            </w:r>
          </w:p>
        </w:tc>
        <w:tc>
          <w:tcPr>
            <w:tcW w:w="1266" w:type="dxa"/>
          </w:tcPr>
          <w:p w14:paraId="31AA0013" w14:textId="216BBE04" w:rsidR="00A52EA7" w:rsidRPr="00607A93" w:rsidRDefault="00A52EA7" w:rsidP="002607A4">
            <w:pPr>
              <w:pStyle w:val="Celdacentrado"/>
              <w:rPr>
                <w:rFonts w:asciiTheme="majorHAnsi" w:hAnsiTheme="majorHAnsi"/>
                <w:sz w:val="20"/>
                <w:szCs w:val="20"/>
              </w:rPr>
            </w:pPr>
            <w:r w:rsidRPr="00836B51">
              <w:rPr>
                <w:rFonts w:cstheme="minorHAnsi"/>
                <w:sz w:val="20"/>
                <w:szCs w:val="20"/>
              </w:rPr>
              <w:t>Sensibilidad y percepción estética</w:t>
            </w:r>
          </w:p>
        </w:tc>
        <w:tc>
          <w:tcPr>
            <w:tcW w:w="2254" w:type="dxa"/>
          </w:tcPr>
          <w:p w14:paraId="61D19AFD" w14:textId="7797D32D" w:rsidR="00A52EA7" w:rsidRPr="00607A93" w:rsidRDefault="00A52EA7" w:rsidP="00284B90">
            <w:pPr>
              <w:pStyle w:val="Celdacentrado"/>
              <w:jc w:val="left"/>
              <w:rPr>
                <w:rFonts w:asciiTheme="majorHAnsi" w:hAnsiTheme="majorHAnsi"/>
                <w:sz w:val="20"/>
                <w:szCs w:val="20"/>
              </w:rPr>
            </w:pPr>
            <w:r w:rsidRPr="00836B51">
              <w:rPr>
                <w:rFonts w:cstheme="minorHAnsi"/>
                <w:sz w:val="20"/>
                <w:szCs w:val="20"/>
              </w:rPr>
              <w:t>Interpreta sus emociones y sensaciones para escribir lo que experimenta al observar una variedad de manifestaciones contemporáneas de las artes visuales.</w:t>
            </w:r>
          </w:p>
        </w:tc>
        <w:tc>
          <w:tcPr>
            <w:tcW w:w="1691" w:type="dxa"/>
            <w:shd w:val="clear" w:color="auto" w:fill="auto"/>
          </w:tcPr>
          <w:p w14:paraId="4133BDB1" w14:textId="478F3A37" w:rsidR="00A52EA7" w:rsidRPr="00607A93" w:rsidRDefault="00A52EA7" w:rsidP="00284B90">
            <w:pPr>
              <w:pStyle w:val="Celdacentrado"/>
              <w:jc w:val="left"/>
              <w:rPr>
                <w:rFonts w:asciiTheme="majorHAnsi" w:hAnsiTheme="majorHAnsi"/>
                <w:sz w:val="20"/>
                <w:szCs w:val="20"/>
              </w:rPr>
            </w:pPr>
            <w:r w:rsidRPr="00836B51">
              <w:rPr>
                <w:rFonts w:cstheme="minorHAnsi"/>
                <w:sz w:val="20"/>
                <w:szCs w:val="20"/>
              </w:rPr>
              <w:t>4. El retrato</w:t>
            </w:r>
            <w:r w:rsidRPr="00836B51">
              <w:rPr>
                <w:rFonts w:cstheme="minorHAnsi"/>
                <w:sz w:val="20"/>
                <w:szCs w:val="20"/>
              </w:rPr>
              <w:br/>
            </w:r>
            <w:r w:rsidRPr="00836B51">
              <w:rPr>
                <w:rFonts w:cstheme="minorHAnsi"/>
                <w:b/>
                <w:bCs/>
                <w:sz w:val="20"/>
                <w:szCs w:val="20"/>
              </w:rPr>
              <w:t>pp. 18-21</w:t>
            </w:r>
          </w:p>
        </w:tc>
        <w:tc>
          <w:tcPr>
            <w:tcW w:w="1691" w:type="dxa"/>
            <w:shd w:val="clear" w:color="auto" w:fill="auto"/>
          </w:tcPr>
          <w:p w14:paraId="79010AB6" w14:textId="447DE65E" w:rsidR="00A52EA7" w:rsidRPr="009467FB" w:rsidRDefault="00A52EA7" w:rsidP="00284B90">
            <w:pPr>
              <w:pStyle w:val="TXTTABLAS"/>
            </w:pPr>
            <w:r w:rsidRPr="00836B51">
              <w:rPr>
                <w:rFonts w:cstheme="minorHAnsi"/>
              </w:rPr>
              <w:t>4. Retrato de un amigo</w:t>
            </w:r>
            <w:r w:rsidRPr="00836B51">
              <w:rPr>
                <w:rFonts w:cstheme="minorHAnsi"/>
              </w:rPr>
              <w:br/>
            </w:r>
            <w:r w:rsidRPr="00836B51">
              <w:rPr>
                <w:rFonts w:cstheme="minorHAnsi"/>
                <w:b/>
                <w:bCs/>
              </w:rPr>
              <w:t>pp. 95-96</w:t>
            </w:r>
          </w:p>
        </w:tc>
        <w:tc>
          <w:tcPr>
            <w:tcW w:w="1691" w:type="dxa"/>
            <w:shd w:val="clear" w:color="auto" w:fill="auto"/>
          </w:tcPr>
          <w:p w14:paraId="3804D909" w14:textId="49986800" w:rsidR="00A52EA7" w:rsidRPr="009467FB" w:rsidRDefault="00A52EA7" w:rsidP="00284B90">
            <w:pPr>
              <w:pStyle w:val="TXTTABLAS"/>
            </w:pPr>
            <w:r w:rsidRPr="00836B51">
              <w:rPr>
                <w:rFonts w:cstheme="minorHAnsi"/>
              </w:rPr>
              <w:t xml:space="preserve">Interpretar los rasgos distintivos de los retratos como una manera de conocer la personalidad e intereses de los retratados. </w:t>
            </w:r>
          </w:p>
        </w:tc>
        <w:tc>
          <w:tcPr>
            <w:tcW w:w="2254" w:type="dxa"/>
          </w:tcPr>
          <w:p w14:paraId="2D06FDEB" w14:textId="3DEC965A" w:rsidR="00A52EA7" w:rsidRPr="009467FB" w:rsidRDefault="00A52EA7" w:rsidP="00284B90">
            <w:pPr>
              <w:pStyle w:val="TXTTABLAS"/>
            </w:pPr>
            <w:r w:rsidRPr="00836B51">
              <w:rPr>
                <w:rFonts w:cstheme="minorHAnsi"/>
              </w:rPr>
              <w:t xml:space="preserve">Pida a los alumnos que de manera anónima dibujen un autorretrato y que de forma aleatoria lo intercambien con otro compañero. Pida a los estos últimos que intenten descifrar quién es el autor del dibujo. Intercambien puntos de vista sobre la técnica y los recursos compositivos utilizados </w:t>
            </w:r>
            <w:r w:rsidRPr="00836B51">
              <w:rPr>
                <w:rFonts w:cstheme="minorHAnsi"/>
                <w:b/>
                <w:bCs/>
              </w:rPr>
              <w:t>(lección 4)</w:t>
            </w:r>
            <w:r w:rsidRPr="00836B51">
              <w:rPr>
                <w:rFonts w:cstheme="minorHAnsi"/>
              </w:rPr>
              <w:t>.</w:t>
            </w:r>
          </w:p>
        </w:tc>
        <w:tc>
          <w:tcPr>
            <w:tcW w:w="1691" w:type="dxa"/>
            <w:shd w:val="clear" w:color="auto" w:fill="auto"/>
          </w:tcPr>
          <w:p w14:paraId="3850E1DF" w14:textId="77777777" w:rsidR="00A52EA7" w:rsidRDefault="00A52EA7" w:rsidP="00157153">
            <w:pPr>
              <w:rPr>
                <w:rFonts w:cstheme="minorHAnsi"/>
                <w:sz w:val="20"/>
                <w:szCs w:val="20"/>
              </w:rPr>
            </w:pPr>
            <w:r>
              <w:rPr>
                <w:rFonts w:cstheme="minorHAnsi"/>
                <w:sz w:val="20"/>
                <w:szCs w:val="20"/>
              </w:rPr>
              <w:t>El retrato</w:t>
            </w:r>
          </w:p>
          <w:p w14:paraId="11F6066D" w14:textId="77777777" w:rsidR="00A52EA7" w:rsidRDefault="00513F96" w:rsidP="00157153">
            <w:pPr>
              <w:rPr>
                <w:rFonts w:cstheme="minorHAnsi"/>
                <w:sz w:val="20"/>
                <w:szCs w:val="20"/>
              </w:rPr>
            </w:pPr>
            <w:hyperlink r:id="rId12" w:history="1">
              <w:r w:rsidR="00A52EA7" w:rsidRPr="00BD6D6F">
                <w:rPr>
                  <w:rStyle w:val="Hipervnculo"/>
                  <w:rFonts w:cstheme="minorHAnsi"/>
                  <w:sz w:val="20"/>
                  <w:szCs w:val="20"/>
                </w:rPr>
                <w:t>http://www.edutics.mx/ert</w:t>
              </w:r>
            </w:hyperlink>
          </w:p>
          <w:p w14:paraId="0047FD70" w14:textId="6F7C9158" w:rsidR="00A52EA7" w:rsidRPr="00284B90" w:rsidRDefault="00A52EA7" w:rsidP="00284B90">
            <w:pPr>
              <w:rPr>
                <w:rFonts w:asciiTheme="majorHAnsi" w:hAnsiTheme="majorHAnsi"/>
                <w:color w:val="000000"/>
                <w:sz w:val="20"/>
                <w:szCs w:val="20"/>
              </w:rPr>
            </w:pPr>
          </w:p>
        </w:tc>
      </w:tr>
      <w:tr w:rsidR="00A52EA7" w:rsidRPr="00B05D2F" w14:paraId="76883A9B" w14:textId="77777777" w:rsidTr="00C9700F">
        <w:trPr>
          <w:trHeight w:val="2481"/>
          <w:tblHeader/>
        </w:trPr>
        <w:tc>
          <w:tcPr>
            <w:tcW w:w="902" w:type="dxa"/>
          </w:tcPr>
          <w:p w14:paraId="779677CB" w14:textId="244D0998" w:rsidR="00A52EA7" w:rsidRPr="009467FB" w:rsidRDefault="00A52EA7" w:rsidP="002607A4">
            <w:pPr>
              <w:pStyle w:val="Celdacentrado"/>
            </w:pPr>
            <w:r w:rsidRPr="00836B51">
              <w:rPr>
                <w:rFonts w:cstheme="minorHAnsi"/>
                <w:sz w:val="20"/>
                <w:szCs w:val="20"/>
              </w:rPr>
              <w:lastRenderedPageBreak/>
              <w:t>5</w:t>
            </w:r>
          </w:p>
        </w:tc>
        <w:tc>
          <w:tcPr>
            <w:tcW w:w="847" w:type="dxa"/>
          </w:tcPr>
          <w:p w14:paraId="627E9257" w14:textId="5580DC38" w:rsidR="00A52EA7" w:rsidRPr="00607A93" w:rsidRDefault="00A52EA7" w:rsidP="002607A4">
            <w:pPr>
              <w:pStyle w:val="Celdacentrado"/>
              <w:rPr>
                <w:rFonts w:asciiTheme="majorHAnsi" w:hAnsiTheme="majorHAnsi"/>
                <w:sz w:val="20"/>
                <w:szCs w:val="20"/>
              </w:rPr>
            </w:pPr>
            <w:r w:rsidRPr="00836B51">
              <w:rPr>
                <w:rFonts w:cstheme="minorHAnsi"/>
                <w:sz w:val="20"/>
                <w:szCs w:val="20"/>
              </w:rPr>
              <w:t>Apreciación estética y creatividad</w:t>
            </w:r>
          </w:p>
        </w:tc>
        <w:tc>
          <w:tcPr>
            <w:tcW w:w="1266" w:type="dxa"/>
          </w:tcPr>
          <w:p w14:paraId="2CC10D84" w14:textId="0280F446" w:rsidR="00A52EA7" w:rsidRPr="00607A93" w:rsidRDefault="00A52EA7" w:rsidP="002607A4">
            <w:pPr>
              <w:pStyle w:val="Celdacentrado"/>
              <w:rPr>
                <w:rFonts w:asciiTheme="majorHAnsi" w:hAnsiTheme="majorHAnsi"/>
                <w:sz w:val="20"/>
                <w:szCs w:val="20"/>
              </w:rPr>
            </w:pPr>
            <w:r w:rsidRPr="00836B51">
              <w:rPr>
                <w:rFonts w:cstheme="minorHAnsi"/>
                <w:sz w:val="20"/>
                <w:szCs w:val="20"/>
              </w:rPr>
              <w:t>Sensibilidad y percepción estética</w:t>
            </w:r>
          </w:p>
        </w:tc>
        <w:tc>
          <w:tcPr>
            <w:tcW w:w="2254" w:type="dxa"/>
          </w:tcPr>
          <w:p w14:paraId="053048BD" w14:textId="1CC626F2" w:rsidR="00A52EA7" w:rsidRPr="00607A93" w:rsidRDefault="00A52EA7" w:rsidP="00284B90">
            <w:pPr>
              <w:pStyle w:val="Celdacentrado"/>
              <w:jc w:val="left"/>
              <w:rPr>
                <w:rFonts w:asciiTheme="majorHAnsi" w:hAnsiTheme="majorHAnsi"/>
                <w:sz w:val="20"/>
                <w:szCs w:val="20"/>
              </w:rPr>
            </w:pPr>
            <w:r w:rsidRPr="00836B51">
              <w:rPr>
                <w:rFonts w:cstheme="minorHAnsi"/>
                <w:sz w:val="20"/>
                <w:szCs w:val="20"/>
              </w:rPr>
              <w:t>Interpreta sus emociones y sensaciones para escribir lo que experimenta al observar una variedad de manifestaciones contemporáneas de las artes visuales.</w:t>
            </w:r>
          </w:p>
        </w:tc>
        <w:tc>
          <w:tcPr>
            <w:tcW w:w="1691" w:type="dxa"/>
            <w:shd w:val="clear" w:color="auto" w:fill="auto"/>
          </w:tcPr>
          <w:p w14:paraId="28632E96" w14:textId="00C62A3D" w:rsidR="00A52EA7" w:rsidRPr="00607A93" w:rsidRDefault="00A52EA7" w:rsidP="00284B90">
            <w:pPr>
              <w:pStyle w:val="Celdacentrado"/>
              <w:jc w:val="left"/>
              <w:rPr>
                <w:rFonts w:asciiTheme="majorHAnsi" w:hAnsiTheme="majorHAnsi"/>
                <w:sz w:val="20"/>
                <w:szCs w:val="20"/>
              </w:rPr>
            </w:pPr>
            <w:r w:rsidRPr="00836B51">
              <w:rPr>
                <w:rFonts w:cstheme="minorHAnsi"/>
                <w:sz w:val="20"/>
                <w:szCs w:val="20"/>
              </w:rPr>
              <w:t>5. Emociones a través del cuerpo</w:t>
            </w:r>
            <w:r w:rsidRPr="00836B51">
              <w:rPr>
                <w:rFonts w:cstheme="minorHAnsi"/>
                <w:sz w:val="20"/>
                <w:szCs w:val="20"/>
              </w:rPr>
              <w:br/>
            </w:r>
            <w:r w:rsidRPr="00836B51">
              <w:rPr>
                <w:rFonts w:cstheme="minorHAnsi"/>
                <w:b/>
                <w:bCs/>
                <w:sz w:val="20"/>
                <w:szCs w:val="20"/>
              </w:rPr>
              <w:t>pp. 22-23</w:t>
            </w:r>
          </w:p>
        </w:tc>
        <w:tc>
          <w:tcPr>
            <w:tcW w:w="1691" w:type="dxa"/>
            <w:shd w:val="clear" w:color="auto" w:fill="auto"/>
          </w:tcPr>
          <w:p w14:paraId="7FFF059B" w14:textId="6F88C906" w:rsidR="00A52EA7" w:rsidRPr="009467FB" w:rsidRDefault="00A52EA7" w:rsidP="00284B90">
            <w:pPr>
              <w:pStyle w:val="TXTTABLAS"/>
            </w:pPr>
            <w:r w:rsidRPr="00836B51">
              <w:rPr>
                <w:rFonts w:cstheme="minorHAnsi"/>
              </w:rPr>
              <w:t>5. Collage de cuerpo completo</w:t>
            </w:r>
            <w:r w:rsidRPr="00836B51">
              <w:rPr>
                <w:rFonts w:cstheme="minorHAnsi"/>
              </w:rPr>
              <w:br/>
            </w:r>
            <w:r w:rsidRPr="00836B51">
              <w:rPr>
                <w:rFonts w:cstheme="minorHAnsi"/>
                <w:b/>
                <w:bCs/>
              </w:rPr>
              <w:t>pp. 97-98</w:t>
            </w:r>
          </w:p>
        </w:tc>
        <w:tc>
          <w:tcPr>
            <w:tcW w:w="1691" w:type="dxa"/>
            <w:shd w:val="clear" w:color="auto" w:fill="auto"/>
          </w:tcPr>
          <w:p w14:paraId="758718B2" w14:textId="00DB312F" w:rsidR="00A52EA7" w:rsidRPr="009467FB" w:rsidRDefault="00A52EA7" w:rsidP="00284B90">
            <w:pPr>
              <w:pStyle w:val="TXTTABLAS"/>
            </w:pPr>
            <w:r w:rsidRPr="00836B51">
              <w:rPr>
                <w:rFonts w:cstheme="minorHAnsi"/>
              </w:rPr>
              <w:t>Expresar emociones a través de elementos que componen al cuerpo (gesticulaciones, posturas, acciones) para entender su potencial creativo y demostrativo.</w:t>
            </w:r>
          </w:p>
        </w:tc>
        <w:tc>
          <w:tcPr>
            <w:tcW w:w="2254" w:type="dxa"/>
          </w:tcPr>
          <w:p w14:paraId="5ACB5B93" w14:textId="6CEDFBB9" w:rsidR="00A52EA7" w:rsidRPr="009467FB" w:rsidRDefault="00A52EA7" w:rsidP="00284B90">
            <w:pPr>
              <w:pStyle w:val="TXTTABLAS"/>
            </w:pPr>
            <w:r w:rsidRPr="00836B51">
              <w:rPr>
                <w:rFonts w:cstheme="minorHAnsi"/>
              </w:rPr>
              <w:t xml:space="preserve">Utilice las obras </w:t>
            </w:r>
            <w:r w:rsidRPr="00836B51">
              <w:rPr>
                <w:rFonts w:cstheme="minorHAnsi"/>
                <w:i/>
                <w:iCs/>
              </w:rPr>
              <w:t xml:space="preserve">El grito </w:t>
            </w:r>
            <w:r w:rsidRPr="00836B51">
              <w:rPr>
                <w:rFonts w:cstheme="minorHAnsi"/>
              </w:rPr>
              <w:t xml:space="preserve">de </w:t>
            </w:r>
            <w:proofErr w:type="spellStart"/>
            <w:r w:rsidRPr="00836B51">
              <w:rPr>
                <w:rFonts w:cstheme="minorHAnsi"/>
              </w:rPr>
              <w:t>Edvard</w:t>
            </w:r>
            <w:proofErr w:type="spellEnd"/>
            <w:r w:rsidRPr="00836B51">
              <w:rPr>
                <w:rFonts w:cstheme="minorHAnsi"/>
              </w:rPr>
              <w:t xml:space="preserve"> </w:t>
            </w:r>
            <w:proofErr w:type="spellStart"/>
            <w:r w:rsidRPr="00836B51">
              <w:rPr>
                <w:rFonts w:cstheme="minorHAnsi"/>
              </w:rPr>
              <w:t>Munch</w:t>
            </w:r>
            <w:proofErr w:type="spellEnd"/>
            <w:r w:rsidRPr="00836B51">
              <w:rPr>
                <w:rFonts w:cstheme="minorHAnsi"/>
              </w:rPr>
              <w:t xml:space="preserve"> y </w:t>
            </w:r>
            <w:r w:rsidRPr="00836B51">
              <w:rPr>
                <w:rFonts w:cstheme="minorHAnsi"/>
                <w:i/>
                <w:iCs/>
              </w:rPr>
              <w:t xml:space="preserve">El aniversario </w:t>
            </w:r>
            <w:r w:rsidRPr="00836B51">
              <w:rPr>
                <w:rFonts w:cstheme="minorHAnsi"/>
              </w:rPr>
              <w:t xml:space="preserve">de Marc </w:t>
            </w:r>
            <w:proofErr w:type="spellStart"/>
            <w:r w:rsidRPr="00836B51">
              <w:rPr>
                <w:rFonts w:cstheme="minorHAnsi"/>
              </w:rPr>
              <w:t>Chagall</w:t>
            </w:r>
            <w:proofErr w:type="spellEnd"/>
            <w:r w:rsidRPr="00836B51">
              <w:rPr>
                <w:rFonts w:cstheme="minorHAnsi"/>
              </w:rPr>
              <w:t xml:space="preserve"> y realicen un análisis grupal sobre las emociones y sentimientos que advierten en estas pinturas. </w:t>
            </w:r>
            <w:r w:rsidRPr="00836B51">
              <w:rPr>
                <w:rFonts w:cstheme="minorHAnsi"/>
                <w:b/>
                <w:bCs/>
              </w:rPr>
              <w:t>(lección 5)</w:t>
            </w:r>
            <w:r w:rsidRPr="00836B51">
              <w:rPr>
                <w:rFonts w:cstheme="minorHAnsi"/>
              </w:rPr>
              <w:t>.</w:t>
            </w:r>
          </w:p>
        </w:tc>
        <w:tc>
          <w:tcPr>
            <w:tcW w:w="1691" w:type="dxa"/>
            <w:shd w:val="clear" w:color="auto" w:fill="auto"/>
          </w:tcPr>
          <w:p w14:paraId="00DED36F" w14:textId="77777777" w:rsidR="00A52EA7" w:rsidRPr="00F81A05" w:rsidRDefault="00A52EA7" w:rsidP="00157153">
            <w:pPr>
              <w:rPr>
                <w:rFonts w:cstheme="minorHAnsi"/>
                <w:sz w:val="20"/>
                <w:szCs w:val="20"/>
              </w:rPr>
            </w:pPr>
            <w:r>
              <w:rPr>
                <w:rFonts w:cstheme="minorHAnsi"/>
                <w:i/>
                <w:sz w:val="20"/>
                <w:szCs w:val="20"/>
              </w:rPr>
              <w:t>El grito</w:t>
            </w:r>
            <w:r>
              <w:rPr>
                <w:rFonts w:cstheme="minorHAnsi"/>
                <w:sz w:val="20"/>
                <w:szCs w:val="20"/>
              </w:rPr>
              <w:t xml:space="preserve">: explicación del cuadro de </w:t>
            </w:r>
            <w:proofErr w:type="spellStart"/>
            <w:r>
              <w:rPr>
                <w:rFonts w:cstheme="minorHAnsi"/>
                <w:sz w:val="20"/>
                <w:szCs w:val="20"/>
              </w:rPr>
              <w:t>Edvard</w:t>
            </w:r>
            <w:proofErr w:type="spellEnd"/>
            <w:r>
              <w:rPr>
                <w:rFonts w:cstheme="minorHAnsi"/>
                <w:sz w:val="20"/>
                <w:szCs w:val="20"/>
              </w:rPr>
              <w:t xml:space="preserve"> </w:t>
            </w:r>
            <w:proofErr w:type="spellStart"/>
            <w:r>
              <w:rPr>
                <w:rFonts w:cstheme="minorHAnsi"/>
                <w:sz w:val="20"/>
                <w:szCs w:val="20"/>
              </w:rPr>
              <w:t>Munch</w:t>
            </w:r>
            <w:proofErr w:type="spellEnd"/>
          </w:p>
          <w:p w14:paraId="7F61FA19" w14:textId="77777777" w:rsidR="00A52EA7" w:rsidRDefault="00513F96" w:rsidP="00157153">
            <w:pPr>
              <w:rPr>
                <w:rFonts w:cstheme="minorHAnsi"/>
                <w:sz w:val="20"/>
                <w:szCs w:val="20"/>
              </w:rPr>
            </w:pPr>
            <w:hyperlink r:id="rId13" w:history="1">
              <w:r w:rsidR="00A52EA7" w:rsidRPr="00BD6D6F">
                <w:rPr>
                  <w:rStyle w:val="Hipervnculo"/>
                  <w:rFonts w:cstheme="minorHAnsi"/>
                  <w:sz w:val="20"/>
                  <w:szCs w:val="20"/>
                </w:rPr>
                <w:t>http://www.edutics.mx/ech</w:t>
              </w:r>
            </w:hyperlink>
          </w:p>
          <w:p w14:paraId="4684FA6E" w14:textId="4A687C6D" w:rsidR="00A52EA7" w:rsidRPr="00284B90" w:rsidRDefault="00A52EA7" w:rsidP="00284B90">
            <w:pPr>
              <w:rPr>
                <w:rFonts w:asciiTheme="majorHAnsi" w:hAnsiTheme="majorHAnsi"/>
                <w:color w:val="000000"/>
                <w:sz w:val="20"/>
                <w:szCs w:val="20"/>
              </w:rPr>
            </w:pPr>
          </w:p>
        </w:tc>
      </w:tr>
      <w:tr w:rsidR="007D5A37" w:rsidRPr="00B05D2F" w14:paraId="11678AF5" w14:textId="77777777" w:rsidTr="00C9700F">
        <w:trPr>
          <w:trHeight w:val="2481"/>
          <w:tblHeader/>
        </w:trPr>
        <w:tc>
          <w:tcPr>
            <w:tcW w:w="902" w:type="dxa"/>
          </w:tcPr>
          <w:p w14:paraId="7EBA0B06" w14:textId="423981F9" w:rsidR="007D5A37" w:rsidRPr="00B75A01" w:rsidRDefault="007D5A37" w:rsidP="002607A4">
            <w:pPr>
              <w:pStyle w:val="Celdacentrado"/>
              <w:rPr>
                <w:sz w:val="18"/>
                <w:szCs w:val="18"/>
              </w:rPr>
            </w:pPr>
          </w:p>
        </w:tc>
        <w:tc>
          <w:tcPr>
            <w:tcW w:w="847" w:type="dxa"/>
          </w:tcPr>
          <w:p w14:paraId="4245D054" w14:textId="540E4352" w:rsidR="007D5A37" w:rsidRPr="00B75A01" w:rsidRDefault="007D5A37" w:rsidP="002607A4">
            <w:pPr>
              <w:pStyle w:val="Celdacentrado"/>
              <w:rPr>
                <w:sz w:val="18"/>
                <w:szCs w:val="18"/>
              </w:rPr>
            </w:pPr>
          </w:p>
        </w:tc>
        <w:tc>
          <w:tcPr>
            <w:tcW w:w="1266" w:type="dxa"/>
          </w:tcPr>
          <w:p w14:paraId="0B55F6C4" w14:textId="4B6DF2F3" w:rsidR="007D5A37" w:rsidRPr="00B75A01" w:rsidRDefault="007D5A37" w:rsidP="002607A4">
            <w:pPr>
              <w:pStyle w:val="Celdacentrado"/>
              <w:rPr>
                <w:sz w:val="18"/>
                <w:szCs w:val="18"/>
              </w:rPr>
            </w:pPr>
          </w:p>
        </w:tc>
        <w:tc>
          <w:tcPr>
            <w:tcW w:w="2254" w:type="dxa"/>
          </w:tcPr>
          <w:p w14:paraId="7BE88548" w14:textId="77777777" w:rsidR="007D5A37" w:rsidRPr="00B75A01" w:rsidRDefault="007D5A37" w:rsidP="00284B90">
            <w:pPr>
              <w:pStyle w:val="Celdacentrado"/>
              <w:jc w:val="left"/>
              <w:rPr>
                <w:sz w:val="18"/>
                <w:szCs w:val="18"/>
              </w:rPr>
            </w:pPr>
          </w:p>
        </w:tc>
        <w:tc>
          <w:tcPr>
            <w:tcW w:w="1691" w:type="dxa"/>
            <w:shd w:val="clear" w:color="auto" w:fill="auto"/>
          </w:tcPr>
          <w:p w14:paraId="224E1152" w14:textId="77777777" w:rsidR="007D5A37" w:rsidRDefault="007D5A37" w:rsidP="00284B90">
            <w:pPr>
              <w:pStyle w:val="Celdacentrado"/>
              <w:jc w:val="left"/>
              <w:rPr>
                <w:sz w:val="18"/>
                <w:szCs w:val="18"/>
              </w:rPr>
            </w:pPr>
          </w:p>
        </w:tc>
        <w:tc>
          <w:tcPr>
            <w:tcW w:w="1691" w:type="dxa"/>
            <w:shd w:val="clear" w:color="auto" w:fill="auto"/>
          </w:tcPr>
          <w:p w14:paraId="27FB3B80" w14:textId="77777777" w:rsidR="007D5A37" w:rsidRPr="00B75A01" w:rsidRDefault="007D5A37" w:rsidP="00284B90">
            <w:pPr>
              <w:pStyle w:val="TXTTABLAS"/>
              <w:rPr>
                <w:sz w:val="18"/>
                <w:szCs w:val="18"/>
              </w:rPr>
            </w:pPr>
          </w:p>
        </w:tc>
        <w:tc>
          <w:tcPr>
            <w:tcW w:w="1691" w:type="dxa"/>
            <w:shd w:val="clear" w:color="auto" w:fill="auto"/>
          </w:tcPr>
          <w:p w14:paraId="6C2666A1" w14:textId="77777777" w:rsidR="007D5A37" w:rsidRPr="00B75A01" w:rsidRDefault="007D5A37" w:rsidP="00284B90">
            <w:pPr>
              <w:pStyle w:val="TXTTABLAS"/>
              <w:rPr>
                <w:sz w:val="18"/>
                <w:szCs w:val="18"/>
              </w:rPr>
            </w:pPr>
          </w:p>
        </w:tc>
        <w:tc>
          <w:tcPr>
            <w:tcW w:w="2254" w:type="dxa"/>
          </w:tcPr>
          <w:p w14:paraId="183C131F" w14:textId="77777777" w:rsidR="007D5A37" w:rsidRDefault="007D5A37" w:rsidP="00284B90">
            <w:pPr>
              <w:pStyle w:val="TXTTABLAS"/>
              <w:rPr>
                <w:sz w:val="18"/>
                <w:szCs w:val="18"/>
              </w:rPr>
            </w:pPr>
          </w:p>
        </w:tc>
        <w:tc>
          <w:tcPr>
            <w:tcW w:w="1691" w:type="dxa"/>
            <w:shd w:val="clear" w:color="auto" w:fill="auto"/>
          </w:tcPr>
          <w:p w14:paraId="53B63DA3" w14:textId="77777777" w:rsidR="007D5A37" w:rsidRDefault="007D5A37" w:rsidP="00C9700F">
            <w:pPr>
              <w:rPr>
                <w:sz w:val="18"/>
                <w:szCs w:val="18"/>
              </w:rPr>
            </w:pPr>
          </w:p>
        </w:tc>
      </w:tr>
      <w:tr w:rsidR="007D5A37" w:rsidRPr="00B05D2F" w14:paraId="53F9A961" w14:textId="77777777" w:rsidTr="00C9700F">
        <w:trPr>
          <w:trHeight w:val="2481"/>
          <w:tblHeader/>
        </w:trPr>
        <w:tc>
          <w:tcPr>
            <w:tcW w:w="902" w:type="dxa"/>
          </w:tcPr>
          <w:p w14:paraId="00BF27CF" w14:textId="6B041C9D" w:rsidR="007D5A37" w:rsidRPr="00B75A01" w:rsidRDefault="00A52EA7" w:rsidP="002607A4">
            <w:pPr>
              <w:pStyle w:val="Celdacentrado"/>
              <w:rPr>
                <w:sz w:val="18"/>
                <w:szCs w:val="18"/>
              </w:rPr>
            </w:pPr>
            <w:r>
              <w:rPr>
                <w:sz w:val="18"/>
                <w:szCs w:val="18"/>
              </w:rPr>
              <w:t>7</w:t>
            </w:r>
          </w:p>
        </w:tc>
        <w:tc>
          <w:tcPr>
            <w:tcW w:w="847" w:type="dxa"/>
          </w:tcPr>
          <w:p w14:paraId="4066D7E9" w14:textId="66E89A07" w:rsidR="007D5A37" w:rsidRPr="00B75A01" w:rsidRDefault="007D5A37" w:rsidP="002607A4">
            <w:pPr>
              <w:pStyle w:val="Celdacentrado"/>
              <w:rPr>
                <w:sz w:val="18"/>
                <w:szCs w:val="18"/>
              </w:rPr>
            </w:pPr>
            <w:r w:rsidRPr="00B75A01">
              <w:rPr>
                <w:sz w:val="18"/>
                <w:szCs w:val="18"/>
              </w:rPr>
              <w:t>Evaluación</w:t>
            </w:r>
          </w:p>
        </w:tc>
        <w:tc>
          <w:tcPr>
            <w:tcW w:w="1266" w:type="dxa"/>
          </w:tcPr>
          <w:p w14:paraId="475B9F50" w14:textId="77777777" w:rsidR="007D5A37" w:rsidRDefault="007D5A37" w:rsidP="002607A4">
            <w:pPr>
              <w:pStyle w:val="Celdacentrado"/>
              <w:rPr>
                <w:sz w:val="18"/>
                <w:szCs w:val="18"/>
              </w:rPr>
            </w:pPr>
            <w:r w:rsidRPr="00B75A01">
              <w:rPr>
                <w:sz w:val="18"/>
                <w:szCs w:val="18"/>
              </w:rPr>
              <w:t>Evaluación formativa</w:t>
            </w:r>
          </w:p>
          <w:p w14:paraId="20FB8D9E" w14:textId="77777777" w:rsidR="007D5A37" w:rsidRDefault="007D5A37" w:rsidP="002607A4">
            <w:pPr>
              <w:pStyle w:val="Celdacentrado"/>
              <w:rPr>
                <w:sz w:val="18"/>
                <w:szCs w:val="18"/>
              </w:rPr>
            </w:pPr>
          </w:p>
          <w:p w14:paraId="1D594282" w14:textId="77777777" w:rsidR="007D5A37" w:rsidRDefault="007D5A37" w:rsidP="002607A4">
            <w:pPr>
              <w:pStyle w:val="Celdacentrado"/>
              <w:rPr>
                <w:sz w:val="18"/>
                <w:szCs w:val="18"/>
              </w:rPr>
            </w:pPr>
          </w:p>
          <w:p w14:paraId="4475E9D3" w14:textId="6D7499CC" w:rsidR="007D5A37" w:rsidRPr="00B75A01" w:rsidRDefault="007D5A37" w:rsidP="002607A4">
            <w:pPr>
              <w:pStyle w:val="Celdacentrado"/>
              <w:rPr>
                <w:sz w:val="18"/>
                <w:szCs w:val="18"/>
              </w:rPr>
            </w:pPr>
            <w:r w:rsidRPr="00B75A01">
              <w:rPr>
                <w:sz w:val="18"/>
                <w:szCs w:val="18"/>
              </w:rPr>
              <w:t>Evaluación cuantitativa</w:t>
            </w:r>
          </w:p>
        </w:tc>
        <w:tc>
          <w:tcPr>
            <w:tcW w:w="2254" w:type="dxa"/>
          </w:tcPr>
          <w:p w14:paraId="7A14A117" w14:textId="77777777" w:rsidR="007D5A37" w:rsidRDefault="007D5A37" w:rsidP="00284B90">
            <w:pPr>
              <w:pStyle w:val="Celdacentrado"/>
              <w:jc w:val="left"/>
              <w:rPr>
                <w:sz w:val="18"/>
                <w:szCs w:val="18"/>
              </w:rPr>
            </w:pPr>
            <w:r w:rsidRPr="00B75A01">
              <w:rPr>
                <w:sz w:val="18"/>
                <w:szCs w:val="18"/>
              </w:rPr>
              <w:t>Evaluar:</w:t>
            </w:r>
            <w:r w:rsidRPr="00B75A01">
              <w:rPr>
                <w:sz w:val="18"/>
                <w:szCs w:val="18"/>
              </w:rPr>
              <w:br/>
              <w:t>- Diario de experiencias</w:t>
            </w:r>
            <w:r w:rsidRPr="00B75A01">
              <w:rPr>
                <w:sz w:val="18"/>
                <w:szCs w:val="18"/>
              </w:rPr>
              <w:br/>
              <w:t xml:space="preserve">- Portafolio </w:t>
            </w:r>
          </w:p>
          <w:p w14:paraId="0474F6AE" w14:textId="77777777" w:rsidR="007D5A37" w:rsidRDefault="007D5A37" w:rsidP="00284B90">
            <w:pPr>
              <w:pStyle w:val="Celdacentrado"/>
              <w:jc w:val="left"/>
              <w:rPr>
                <w:sz w:val="18"/>
                <w:szCs w:val="18"/>
              </w:rPr>
            </w:pPr>
          </w:p>
          <w:p w14:paraId="7A982355" w14:textId="1628267D" w:rsidR="007D5A37" w:rsidRPr="00B75A01" w:rsidRDefault="007D5A37" w:rsidP="00284B90">
            <w:pPr>
              <w:pStyle w:val="Celdacentrado"/>
              <w:jc w:val="left"/>
              <w:rPr>
                <w:sz w:val="18"/>
                <w:szCs w:val="18"/>
              </w:rPr>
            </w:pPr>
            <w:r w:rsidRPr="00B75A01">
              <w:rPr>
                <w:sz w:val="18"/>
                <w:szCs w:val="18"/>
              </w:rPr>
              <w:t>Evaluar:</w:t>
            </w:r>
            <w:r w:rsidRPr="00B75A01">
              <w:rPr>
                <w:sz w:val="18"/>
                <w:szCs w:val="18"/>
              </w:rPr>
              <w:br/>
              <w:t>- Examen trimestral</w:t>
            </w:r>
          </w:p>
        </w:tc>
        <w:tc>
          <w:tcPr>
            <w:tcW w:w="1691" w:type="dxa"/>
            <w:shd w:val="clear" w:color="auto" w:fill="auto"/>
          </w:tcPr>
          <w:p w14:paraId="3990725C" w14:textId="77777777" w:rsidR="007D5A37" w:rsidRDefault="007D5A37" w:rsidP="00284B90">
            <w:pPr>
              <w:pStyle w:val="Celdacentrado"/>
              <w:jc w:val="left"/>
              <w:rPr>
                <w:sz w:val="18"/>
                <w:szCs w:val="18"/>
              </w:rPr>
            </w:pPr>
          </w:p>
        </w:tc>
        <w:tc>
          <w:tcPr>
            <w:tcW w:w="1691" w:type="dxa"/>
            <w:shd w:val="clear" w:color="auto" w:fill="auto"/>
          </w:tcPr>
          <w:p w14:paraId="757FFE46" w14:textId="77777777" w:rsidR="007D5A37" w:rsidRPr="00B75A01" w:rsidRDefault="007D5A37" w:rsidP="00284B90">
            <w:pPr>
              <w:pStyle w:val="TXTTABLAS"/>
              <w:rPr>
                <w:sz w:val="18"/>
                <w:szCs w:val="18"/>
              </w:rPr>
            </w:pPr>
          </w:p>
        </w:tc>
        <w:tc>
          <w:tcPr>
            <w:tcW w:w="1691" w:type="dxa"/>
            <w:shd w:val="clear" w:color="auto" w:fill="auto"/>
          </w:tcPr>
          <w:p w14:paraId="4A4AAEE0" w14:textId="77777777" w:rsidR="007D5A37" w:rsidRPr="00B75A01" w:rsidRDefault="007D5A37" w:rsidP="00284B90">
            <w:pPr>
              <w:pStyle w:val="TXTTABLAS"/>
              <w:rPr>
                <w:sz w:val="18"/>
                <w:szCs w:val="18"/>
              </w:rPr>
            </w:pPr>
          </w:p>
        </w:tc>
        <w:tc>
          <w:tcPr>
            <w:tcW w:w="2254" w:type="dxa"/>
          </w:tcPr>
          <w:p w14:paraId="2E23B37F" w14:textId="77777777" w:rsidR="007D5A37" w:rsidRDefault="007D5A37" w:rsidP="00284B90">
            <w:pPr>
              <w:pStyle w:val="TXTTABLAS"/>
              <w:rPr>
                <w:sz w:val="18"/>
                <w:szCs w:val="18"/>
              </w:rPr>
            </w:pPr>
          </w:p>
        </w:tc>
        <w:tc>
          <w:tcPr>
            <w:tcW w:w="1691" w:type="dxa"/>
            <w:shd w:val="clear" w:color="auto" w:fill="auto"/>
          </w:tcPr>
          <w:p w14:paraId="2AA9ED19" w14:textId="77777777" w:rsidR="007D5A37" w:rsidRDefault="007D5A37" w:rsidP="00C9700F">
            <w:pPr>
              <w:rPr>
                <w:sz w:val="18"/>
                <w:szCs w:val="18"/>
              </w:rPr>
            </w:pPr>
          </w:p>
        </w:tc>
      </w:tr>
    </w:tbl>
    <w:p w14:paraId="689C7339" w14:textId="15616FD5" w:rsidR="00796E66" w:rsidRPr="002607A4" w:rsidRDefault="00796E66" w:rsidP="006A5DFF">
      <w:pPr>
        <w:spacing w:line="240" w:lineRule="auto"/>
        <w:rPr>
          <w:rFonts w:ascii="Book Antiqua" w:eastAsia="MS Mincho" w:hAnsi="Book Antiqua"/>
          <w:sz w:val="20"/>
          <w:szCs w:val="20"/>
          <w:lang w:eastAsia="es-ES"/>
        </w:rPr>
      </w:pPr>
    </w:p>
    <w:sectPr w:rsidR="00796E66" w:rsidRPr="002607A4" w:rsidSect="00A60F07">
      <w:headerReference w:type="even" r:id="rId14"/>
      <w:footerReference w:type="default" r:id="rId15"/>
      <w:headerReference w:type="first" r:id="rId16"/>
      <w:pgSz w:w="15840" w:h="12240" w:orient="landscape"/>
      <w:pgMar w:top="1276" w:right="816" w:bottom="709" w:left="851"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C190" w14:textId="77777777" w:rsidR="00C9700F" w:rsidRDefault="00C9700F" w:rsidP="00671E1B">
      <w:pPr>
        <w:spacing w:after="0"/>
      </w:pPr>
      <w:r>
        <w:separator/>
      </w:r>
    </w:p>
  </w:endnote>
  <w:endnote w:type="continuationSeparator" w:id="0">
    <w:p w14:paraId="74395130" w14:textId="77777777" w:rsidR="00C9700F" w:rsidRDefault="00C9700F"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Futura Std ExtraBold">
    <w:altName w:val="Avenir Heavy"/>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Myriad Pro">
    <w:altName w:val="Andale Mono"/>
    <w:charset w:val="00"/>
    <w:family w:val="auto"/>
    <w:pitch w:val="variable"/>
    <w:sig w:usb0="A00002AF" w:usb1="5000204B"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EDB20" w14:textId="1E4DDE37" w:rsidR="00C9700F" w:rsidRPr="00AA25E5" w:rsidRDefault="00513F96" w:rsidP="00AA25E5">
    <w:pPr>
      <w:pStyle w:val="Piedepgina"/>
      <w:jc w:val="right"/>
      <w:rPr>
        <w:rFonts w:eastAsia="MS Mincho" w:cs="Calibri"/>
        <w:color w:val="A6A6A6"/>
        <w:sz w:val="28"/>
        <w:szCs w:val="28"/>
        <w:lang w:val="es-ES" w:eastAsia="es-ES"/>
      </w:rPr>
    </w:pPr>
    <w:r>
      <w:rPr>
        <w:rFonts w:eastAsia="MS Mincho" w:cs="Calibri"/>
        <w:noProof/>
        <w:color w:val="A6A6A6"/>
        <w:sz w:val="28"/>
        <w:szCs w:val="28"/>
        <w:lang w:val="es-ES" w:eastAsia="es-ES"/>
      </w:rPr>
      <w:drawing>
        <wp:inline distT="0" distB="0" distL="0" distR="0" wp14:anchorId="38A88196" wp14:editId="4B37F07F">
          <wp:extent cx="1616594" cy="1061644"/>
          <wp:effectExtent l="0" t="0" r="9525" b="5715"/>
          <wp:docPr id="4" name="Imagen 4" descr="Macintosh HD:Users:mnoble:Desktop:Captura de pantalla 2018-05-02 a las 7.3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noble:Desktop:Captura de pantalla 2018-05-02 a las 7.39.20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681" cy="1061701"/>
                  </a:xfrm>
                  <a:prstGeom prst="rect">
                    <a:avLst/>
                  </a:prstGeom>
                  <a:noFill/>
                  <a:ln>
                    <a:noFill/>
                  </a:ln>
                </pic:spPr>
              </pic:pic>
            </a:graphicData>
          </a:graphic>
        </wp:inline>
      </w:drawing>
    </w:r>
    <w:r w:rsidR="00C9700F" w:rsidRPr="00D715E7">
      <w:rPr>
        <w:rFonts w:eastAsia="MS Mincho" w:cs="Calibri"/>
        <w:noProof/>
        <w:sz w:val="24"/>
        <w:szCs w:val="24"/>
        <w:lang w:val="es-ES" w:eastAsia="es-ES"/>
      </w:rPr>
      <w:drawing>
        <wp:anchor distT="0" distB="0" distL="114300" distR="114300" simplePos="0" relativeHeight="251660288" behindDoc="0" locked="0" layoutInCell="1" allowOverlap="1" wp14:anchorId="5EE37D18" wp14:editId="6DD99EC5">
          <wp:simplePos x="0" y="0"/>
          <wp:positionH relativeFrom="column">
            <wp:posOffset>0</wp:posOffset>
          </wp:positionH>
          <wp:positionV relativeFrom="paragraph">
            <wp:posOffset>203200</wp:posOffset>
          </wp:positionV>
          <wp:extent cx="1939290" cy="443230"/>
          <wp:effectExtent l="0" t="0" r="0" b="0"/>
          <wp:wrapThrough wrapText="bothSides">
            <wp:wrapPolygon edited="0">
              <wp:start x="4809" y="0"/>
              <wp:lineTo x="283" y="2476"/>
              <wp:lineTo x="566" y="18567"/>
              <wp:lineTo x="11882" y="19805"/>
              <wp:lineTo x="21218" y="19805"/>
              <wp:lineTo x="21218" y="8665"/>
              <wp:lineTo x="14145" y="0"/>
              <wp:lineTo x="6224" y="0"/>
              <wp:lineTo x="4809"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illo_logo.png"/>
                  <pic:cNvPicPr/>
                </pic:nvPicPr>
                <pic:blipFill>
                  <a:blip r:embed="rId2">
                    <a:extLst>
                      <a:ext uri="{28A0092B-C50C-407E-A947-70E740481C1C}">
                        <a14:useLocalDpi xmlns:a14="http://schemas.microsoft.com/office/drawing/2010/main" val="0"/>
                      </a:ext>
                    </a:extLst>
                  </a:blip>
                  <a:stretch>
                    <a:fillRect/>
                  </a:stretch>
                </pic:blipFill>
                <pic:spPr>
                  <a:xfrm>
                    <a:off x="0" y="0"/>
                    <a:ext cx="1939290" cy="443230"/>
                  </a:xfrm>
                  <a:prstGeom prst="rect">
                    <a:avLst/>
                  </a:prstGeom>
                </pic:spPr>
              </pic:pic>
            </a:graphicData>
          </a:graphic>
          <wp14:sizeRelH relativeFrom="page">
            <wp14:pctWidth>0</wp14:pctWidth>
          </wp14:sizeRelH>
          <wp14:sizeRelV relativeFrom="page">
            <wp14:pctHeight>0</wp14:pctHeight>
          </wp14:sizeRelV>
        </wp:anchor>
      </w:drawing>
    </w:r>
    <w:r w:rsidR="00C9700F">
      <w:rPr>
        <w:rFonts w:eastAsia="MS Mincho" w:cs="Calibri"/>
        <w:color w:val="A6A6A6"/>
        <w:sz w:val="28"/>
        <w:szCs w:val="28"/>
        <w:lang w:val="es-ES" w:eastAsia="es-ES"/>
      </w:rPr>
      <w:t xml:space="preserve">                                                                                                                   </w:t>
    </w:r>
    <w:r w:rsidR="00C9700F" w:rsidRPr="00E2600F">
      <w:rPr>
        <w:color w:val="808080" w:themeColor="background1" w:themeShade="80"/>
      </w:rPr>
      <w:t xml:space="preserve">ARTES VISUALES </w:t>
    </w:r>
    <w:r>
      <w:rPr>
        <w:color w:val="808080" w:themeColor="background1" w:themeShade="80"/>
      </w:rPr>
      <w:t>3</w:t>
    </w:r>
  </w:p>
  <w:p w14:paraId="24D1A322" w14:textId="0D7123B3" w:rsidR="00C9700F" w:rsidRPr="00E2600F" w:rsidRDefault="00C9700F" w:rsidP="00AA25E5">
    <w:pPr>
      <w:pStyle w:val="Piedepgina"/>
      <w:jc w:val="right"/>
      <w:rPr>
        <w:rFonts w:ascii="Myriad Pro" w:hAnsi="Myriad Pro"/>
        <w:color w:val="808080" w:themeColor="background1" w:themeShade="80"/>
        <w:szCs w:val="16"/>
      </w:rPr>
    </w:pPr>
    <w:r w:rsidRPr="00E2600F">
      <w:rPr>
        <w:rFonts w:ascii="Myriad Pro" w:eastAsia="MS Mincho" w:hAnsi="Myriad Pro" w:cs="Calibri"/>
        <w:color w:val="808080" w:themeColor="background1" w:themeShade="80"/>
        <w:szCs w:val="16"/>
        <w:lang w:val="es-ES" w:eastAsia="es-ES"/>
      </w:rPr>
      <w:t>© Todos los derechos reservados, Ediciones Castillo</w:t>
    </w:r>
    <w:r>
      <w:rPr>
        <w:rFonts w:ascii="Myriad Pro" w:eastAsia="MS Mincho" w:hAnsi="Myriad Pro" w:cs="Calibri"/>
        <w:color w:val="808080" w:themeColor="background1" w:themeShade="80"/>
        <w:szCs w:val="16"/>
        <w:lang w:val="es-ES" w:eastAsia="es-E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EE24C" w14:textId="77777777" w:rsidR="00C9700F" w:rsidRDefault="00C9700F" w:rsidP="00671E1B">
      <w:pPr>
        <w:spacing w:after="0"/>
      </w:pPr>
      <w:r>
        <w:separator/>
      </w:r>
    </w:p>
  </w:footnote>
  <w:footnote w:type="continuationSeparator" w:id="0">
    <w:p w14:paraId="6CBEF658" w14:textId="77777777" w:rsidR="00C9700F" w:rsidRDefault="00C9700F"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2F1C2D" w14:textId="77777777" w:rsidR="00C9700F" w:rsidRDefault="00513F96">
    <w:pPr>
      <w:pStyle w:val="Encabezado"/>
    </w:pPr>
    <w:r>
      <w:rPr>
        <w:noProof/>
        <w:lang w:val="es-ES" w:eastAsia="es-ES"/>
      </w:rPr>
      <w:pict w14:anchorId="264DB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754.15pt;height:579.05pt;z-index:-251659264;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4340FF" w14:textId="77777777" w:rsidR="00C9700F" w:rsidRDefault="00513F96">
    <w:pPr>
      <w:pStyle w:val="Encabezado"/>
    </w:pPr>
    <w:r>
      <w:rPr>
        <w:noProof/>
        <w:lang w:val="es-ES" w:eastAsia="es-ES"/>
      </w:rPr>
      <w:pict w14:anchorId="53BCD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754.15pt;height:579.05pt;z-index:-25165824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19">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36">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7"/>
  </w:num>
  <w:num w:numId="4">
    <w:abstractNumId w:val="21"/>
  </w:num>
  <w:num w:numId="5">
    <w:abstractNumId w:val="9"/>
  </w:num>
  <w:num w:numId="6">
    <w:abstractNumId w:val="42"/>
  </w:num>
  <w:num w:numId="7">
    <w:abstractNumId w:val="35"/>
  </w:num>
  <w:num w:numId="8">
    <w:abstractNumId w:val="32"/>
  </w:num>
  <w:num w:numId="9">
    <w:abstractNumId w:val="19"/>
  </w:num>
  <w:num w:numId="10">
    <w:abstractNumId w:val="15"/>
  </w:num>
  <w:num w:numId="11">
    <w:abstractNumId w:val="6"/>
  </w:num>
  <w:num w:numId="12">
    <w:abstractNumId w:val="30"/>
  </w:num>
  <w:num w:numId="13">
    <w:abstractNumId w:val="13"/>
  </w:num>
  <w:num w:numId="14">
    <w:abstractNumId w:val="18"/>
  </w:num>
  <w:num w:numId="15">
    <w:abstractNumId w:val="52"/>
  </w:num>
  <w:num w:numId="16">
    <w:abstractNumId w:val="26"/>
  </w:num>
  <w:num w:numId="17">
    <w:abstractNumId w:val="49"/>
  </w:num>
  <w:num w:numId="18">
    <w:abstractNumId w:val="41"/>
  </w:num>
  <w:num w:numId="19">
    <w:abstractNumId w:val="11"/>
  </w:num>
  <w:num w:numId="20">
    <w:abstractNumId w:val="51"/>
  </w:num>
  <w:num w:numId="21">
    <w:abstractNumId w:val="29"/>
  </w:num>
  <w:num w:numId="22">
    <w:abstractNumId w:val="38"/>
  </w:num>
  <w:num w:numId="23">
    <w:abstractNumId w:val="12"/>
  </w:num>
  <w:num w:numId="24">
    <w:abstractNumId w:val="50"/>
  </w:num>
  <w:num w:numId="25">
    <w:abstractNumId w:val="7"/>
  </w:num>
  <w:num w:numId="26">
    <w:abstractNumId w:val="53"/>
  </w:num>
  <w:num w:numId="27">
    <w:abstractNumId w:val="54"/>
  </w:num>
  <w:num w:numId="28">
    <w:abstractNumId w:val="16"/>
  </w:num>
  <w:num w:numId="29">
    <w:abstractNumId w:val="33"/>
  </w:num>
  <w:num w:numId="30">
    <w:abstractNumId w:val="56"/>
  </w:num>
  <w:num w:numId="31">
    <w:abstractNumId w:val="28"/>
  </w:num>
  <w:num w:numId="32">
    <w:abstractNumId w:val="36"/>
  </w:num>
  <w:num w:numId="33">
    <w:abstractNumId w:val="58"/>
  </w:num>
  <w:num w:numId="34">
    <w:abstractNumId w:val="17"/>
  </w:num>
  <w:num w:numId="35">
    <w:abstractNumId w:val="59"/>
  </w:num>
  <w:num w:numId="36">
    <w:abstractNumId w:val="0"/>
  </w:num>
  <w:num w:numId="37">
    <w:abstractNumId w:val="55"/>
  </w:num>
  <w:num w:numId="38">
    <w:abstractNumId w:val="43"/>
  </w:num>
  <w:num w:numId="39">
    <w:abstractNumId w:val="4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
  </w:num>
  <w:num w:numId="43">
    <w:abstractNumId w:val="24"/>
  </w:num>
  <w:num w:numId="44">
    <w:abstractNumId w:val="39"/>
  </w:num>
  <w:num w:numId="45">
    <w:abstractNumId w:val="57"/>
  </w:num>
  <w:num w:numId="46">
    <w:abstractNumId w:val="1"/>
  </w:num>
  <w:num w:numId="47">
    <w:abstractNumId w:val="5"/>
  </w:num>
  <w:num w:numId="48">
    <w:abstractNumId w:val="23"/>
  </w:num>
  <w:num w:numId="49">
    <w:abstractNumId w:val="31"/>
  </w:num>
  <w:num w:numId="50">
    <w:abstractNumId w:val="10"/>
  </w:num>
  <w:num w:numId="51">
    <w:abstractNumId w:val="44"/>
  </w:num>
  <w:num w:numId="52">
    <w:abstractNumId w:val="14"/>
  </w:num>
  <w:num w:numId="53">
    <w:abstractNumId w:val="46"/>
  </w:num>
  <w:num w:numId="54">
    <w:abstractNumId w:val="2"/>
  </w:num>
  <w:num w:numId="55">
    <w:abstractNumId w:val="3"/>
  </w:num>
  <w:num w:numId="56">
    <w:abstractNumId w:val="22"/>
  </w:num>
  <w:num w:numId="57">
    <w:abstractNumId w:val="60"/>
  </w:num>
  <w:num w:numId="58">
    <w:abstractNumId w:val="47"/>
  </w:num>
  <w:num w:numId="59">
    <w:abstractNumId w:val="45"/>
  </w:num>
  <w:num w:numId="60">
    <w:abstractNumId w:val="61"/>
  </w:num>
  <w:num w:numId="61">
    <w:abstractNumId w:val="8"/>
  </w:num>
  <w:num w:numId="62">
    <w:abstractNumId w:val="4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spelling="clean" w:grammar="clean"/>
  <w:stylePaneSortMethod w:val="0000"/>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6389"/>
    <w:rsid w:val="00027147"/>
    <w:rsid w:val="00031751"/>
    <w:rsid w:val="000366A2"/>
    <w:rsid w:val="0003792E"/>
    <w:rsid w:val="00043022"/>
    <w:rsid w:val="00044A31"/>
    <w:rsid w:val="0004501B"/>
    <w:rsid w:val="00056387"/>
    <w:rsid w:val="000657D4"/>
    <w:rsid w:val="00096FA1"/>
    <w:rsid w:val="000B1365"/>
    <w:rsid w:val="000B1D8A"/>
    <w:rsid w:val="000C1C9E"/>
    <w:rsid w:val="000E1480"/>
    <w:rsid w:val="001007B1"/>
    <w:rsid w:val="001422EB"/>
    <w:rsid w:val="00142D53"/>
    <w:rsid w:val="00147A6E"/>
    <w:rsid w:val="00164662"/>
    <w:rsid w:val="0017045D"/>
    <w:rsid w:val="001805BA"/>
    <w:rsid w:val="001840CE"/>
    <w:rsid w:val="00193F15"/>
    <w:rsid w:val="001A72B9"/>
    <w:rsid w:val="001B787D"/>
    <w:rsid w:val="001E2D30"/>
    <w:rsid w:val="00222579"/>
    <w:rsid w:val="0025587A"/>
    <w:rsid w:val="00257274"/>
    <w:rsid w:val="002607A4"/>
    <w:rsid w:val="00267846"/>
    <w:rsid w:val="00267920"/>
    <w:rsid w:val="00271218"/>
    <w:rsid w:val="0027246B"/>
    <w:rsid w:val="00284B90"/>
    <w:rsid w:val="00287348"/>
    <w:rsid w:val="0029007E"/>
    <w:rsid w:val="002A622C"/>
    <w:rsid w:val="002B48FC"/>
    <w:rsid w:val="002B4BEF"/>
    <w:rsid w:val="002E546B"/>
    <w:rsid w:val="002F3D72"/>
    <w:rsid w:val="003038C9"/>
    <w:rsid w:val="00316765"/>
    <w:rsid w:val="003207D0"/>
    <w:rsid w:val="0032489B"/>
    <w:rsid w:val="0036152B"/>
    <w:rsid w:val="00387AC8"/>
    <w:rsid w:val="003917F7"/>
    <w:rsid w:val="003A753D"/>
    <w:rsid w:val="003C1643"/>
    <w:rsid w:val="003C6D70"/>
    <w:rsid w:val="003D2E9B"/>
    <w:rsid w:val="003D3F5E"/>
    <w:rsid w:val="003E3FB6"/>
    <w:rsid w:val="004051A2"/>
    <w:rsid w:val="004127EC"/>
    <w:rsid w:val="00413933"/>
    <w:rsid w:val="00431785"/>
    <w:rsid w:val="004670AD"/>
    <w:rsid w:val="00467F8F"/>
    <w:rsid w:val="00476CE9"/>
    <w:rsid w:val="004E2124"/>
    <w:rsid w:val="00503CB4"/>
    <w:rsid w:val="00504AFF"/>
    <w:rsid w:val="005104B2"/>
    <w:rsid w:val="00513F96"/>
    <w:rsid w:val="00514D41"/>
    <w:rsid w:val="005458AB"/>
    <w:rsid w:val="00547EB2"/>
    <w:rsid w:val="00555B3B"/>
    <w:rsid w:val="00555C5C"/>
    <w:rsid w:val="00572333"/>
    <w:rsid w:val="0057759D"/>
    <w:rsid w:val="0058534E"/>
    <w:rsid w:val="005956BA"/>
    <w:rsid w:val="005A4C1E"/>
    <w:rsid w:val="005A4CD3"/>
    <w:rsid w:val="005B2110"/>
    <w:rsid w:val="005D70CF"/>
    <w:rsid w:val="005E02A3"/>
    <w:rsid w:val="00603E3A"/>
    <w:rsid w:val="006054E9"/>
    <w:rsid w:val="00607A93"/>
    <w:rsid w:val="00612DD2"/>
    <w:rsid w:val="00626AA1"/>
    <w:rsid w:val="006333F6"/>
    <w:rsid w:val="0063624C"/>
    <w:rsid w:val="00643758"/>
    <w:rsid w:val="006533B9"/>
    <w:rsid w:val="00671E1B"/>
    <w:rsid w:val="006775A5"/>
    <w:rsid w:val="00690636"/>
    <w:rsid w:val="00694CB1"/>
    <w:rsid w:val="00695AAE"/>
    <w:rsid w:val="006A5DFF"/>
    <w:rsid w:val="006B3D27"/>
    <w:rsid w:val="006C5693"/>
    <w:rsid w:val="006D15D0"/>
    <w:rsid w:val="006F6C82"/>
    <w:rsid w:val="00702795"/>
    <w:rsid w:val="0070728C"/>
    <w:rsid w:val="0071084B"/>
    <w:rsid w:val="00711239"/>
    <w:rsid w:val="00747520"/>
    <w:rsid w:val="0075221F"/>
    <w:rsid w:val="00754513"/>
    <w:rsid w:val="00755E7B"/>
    <w:rsid w:val="00776679"/>
    <w:rsid w:val="00792E95"/>
    <w:rsid w:val="00796E66"/>
    <w:rsid w:val="007A48A1"/>
    <w:rsid w:val="007D0932"/>
    <w:rsid w:val="007D5A37"/>
    <w:rsid w:val="007D7D42"/>
    <w:rsid w:val="007E4921"/>
    <w:rsid w:val="007E7866"/>
    <w:rsid w:val="007F20D9"/>
    <w:rsid w:val="007F565C"/>
    <w:rsid w:val="007F6A30"/>
    <w:rsid w:val="008068BD"/>
    <w:rsid w:val="008405C2"/>
    <w:rsid w:val="00856419"/>
    <w:rsid w:val="008710B2"/>
    <w:rsid w:val="008812AF"/>
    <w:rsid w:val="0088177B"/>
    <w:rsid w:val="00895356"/>
    <w:rsid w:val="00896B20"/>
    <w:rsid w:val="008A2AC0"/>
    <w:rsid w:val="008B6C8C"/>
    <w:rsid w:val="008C461D"/>
    <w:rsid w:val="008C76A6"/>
    <w:rsid w:val="008F2E34"/>
    <w:rsid w:val="008F3B4F"/>
    <w:rsid w:val="008F4FC9"/>
    <w:rsid w:val="009051E9"/>
    <w:rsid w:val="00915FC3"/>
    <w:rsid w:val="00925CFE"/>
    <w:rsid w:val="00932DA5"/>
    <w:rsid w:val="0093519F"/>
    <w:rsid w:val="009418CF"/>
    <w:rsid w:val="00944769"/>
    <w:rsid w:val="009478A4"/>
    <w:rsid w:val="0095006D"/>
    <w:rsid w:val="00955438"/>
    <w:rsid w:val="00966F26"/>
    <w:rsid w:val="00982D65"/>
    <w:rsid w:val="00985793"/>
    <w:rsid w:val="00986AB3"/>
    <w:rsid w:val="00996F68"/>
    <w:rsid w:val="009A1ED2"/>
    <w:rsid w:val="009B29D8"/>
    <w:rsid w:val="009B2B3B"/>
    <w:rsid w:val="009B6A4B"/>
    <w:rsid w:val="00A23DE2"/>
    <w:rsid w:val="00A27F5D"/>
    <w:rsid w:val="00A44C25"/>
    <w:rsid w:val="00A52EA7"/>
    <w:rsid w:val="00A60F07"/>
    <w:rsid w:val="00A6302C"/>
    <w:rsid w:val="00A67A73"/>
    <w:rsid w:val="00A87AD2"/>
    <w:rsid w:val="00A95666"/>
    <w:rsid w:val="00A9785F"/>
    <w:rsid w:val="00A97995"/>
    <w:rsid w:val="00AA25E5"/>
    <w:rsid w:val="00AC6EEA"/>
    <w:rsid w:val="00AD045B"/>
    <w:rsid w:val="00AD1F0E"/>
    <w:rsid w:val="00B05D2F"/>
    <w:rsid w:val="00B10F32"/>
    <w:rsid w:val="00B17298"/>
    <w:rsid w:val="00B32DA4"/>
    <w:rsid w:val="00B34F54"/>
    <w:rsid w:val="00B47582"/>
    <w:rsid w:val="00B546D8"/>
    <w:rsid w:val="00B672CE"/>
    <w:rsid w:val="00B67AF4"/>
    <w:rsid w:val="00B711FD"/>
    <w:rsid w:val="00B72C98"/>
    <w:rsid w:val="00B7523F"/>
    <w:rsid w:val="00BA2FE7"/>
    <w:rsid w:val="00BE4AE2"/>
    <w:rsid w:val="00BF1AE6"/>
    <w:rsid w:val="00C010EE"/>
    <w:rsid w:val="00C01527"/>
    <w:rsid w:val="00C10519"/>
    <w:rsid w:val="00C1282B"/>
    <w:rsid w:val="00C12C4E"/>
    <w:rsid w:val="00C15947"/>
    <w:rsid w:val="00C2720C"/>
    <w:rsid w:val="00C27AD2"/>
    <w:rsid w:val="00C33C48"/>
    <w:rsid w:val="00C54AFA"/>
    <w:rsid w:val="00C55A8C"/>
    <w:rsid w:val="00C60C9B"/>
    <w:rsid w:val="00C67388"/>
    <w:rsid w:val="00C95B76"/>
    <w:rsid w:val="00C9700F"/>
    <w:rsid w:val="00CA5707"/>
    <w:rsid w:val="00CB1D30"/>
    <w:rsid w:val="00CB5AE1"/>
    <w:rsid w:val="00CC3E99"/>
    <w:rsid w:val="00CE664C"/>
    <w:rsid w:val="00CF03F6"/>
    <w:rsid w:val="00D0676D"/>
    <w:rsid w:val="00D11786"/>
    <w:rsid w:val="00D17577"/>
    <w:rsid w:val="00D368D8"/>
    <w:rsid w:val="00D4156A"/>
    <w:rsid w:val="00D7055C"/>
    <w:rsid w:val="00D715E7"/>
    <w:rsid w:val="00D827F8"/>
    <w:rsid w:val="00D841B8"/>
    <w:rsid w:val="00DB0534"/>
    <w:rsid w:val="00DB290C"/>
    <w:rsid w:val="00DC08A9"/>
    <w:rsid w:val="00DC144B"/>
    <w:rsid w:val="00DC7D0E"/>
    <w:rsid w:val="00DD3B19"/>
    <w:rsid w:val="00DF7E21"/>
    <w:rsid w:val="00E06763"/>
    <w:rsid w:val="00E2600F"/>
    <w:rsid w:val="00E32478"/>
    <w:rsid w:val="00E35758"/>
    <w:rsid w:val="00E42F1F"/>
    <w:rsid w:val="00E457B4"/>
    <w:rsid w:val="00E47243"/>
    <w:rsid w:val="00E659C7"/>
    <w:rsid w:val="00E73963"/>
    <w:rsid w:val="00E900AD"/>
    <w:rsid w:val="00E90654"/>
    <w:rsid w:val="00E95698"/>
    <w:rsid w:val="00EA366C"/>
    <w:rsid w:val="00EA41B0"/>
    <w:rsid w:val="00EA6B6D"/>
    <w:rsid w:val="00ED50AB"/>
    <w:rsid w:val="00ED6236"/>
    <w:rsid w:val="00ED6BE6"/>
    <w:rsid w:val="00EF2301"/>
    <w:rsid w:val="00F2203E"/>
    <w:rsid w:val="00F2255F"/>
    <w:rsid w:val="00F354F6"/>
    <w:rsid w:val="00F42C6E"/>
    <w:rsid w:val="00F569E6"/>
    <w:rsid w:val="00F80564"/>
    <w:rsid w:val="00FB6227"/>
    <w:rsid w:val="00FB73A8"/>
    <w:rsid w:val="00FF163C"/>
    <w:rsid w:val="00FF4ED8"/>
    <w:rsid w:val="00FF53BD"/>
    <w:rsid w:val="00FF69E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64BE0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D827F8"/>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986AB3"/>
    <w:pPr>
      <w:spacing w:after="0" w:line="240" w:lineRule="auto"/>
      <w:jc w:val="center"/>
    </w:pPr>
    <w:rPr>
      <w:rFonts w:eastAsia="Times New Roman" w:cs="Tahoma"/>
      <w:b/>
      <w:color w:val="FFFFFF"/>
      <w:sz w:val="20"/>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7D0932"/>
    <w:rPr>
      <w:sz w:val="16"/>
      <w:szCs w:val="16"/>
    </w:rPr>
  </w:style>
  <w:style w:type="paragraph" w:styleId="Textocomentario">
    <w:name w:val="annotation text"/>
    <w:basedOn w:val="Normal"/>
    <w:link w:val="TextocomentarioCar"/>
    <w:uiPriority w:val="99"/>
    <w:semiHidden/>
    <w:unhideWhenUsed/>
    <w:rsid w:val="007D09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932"/>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7D0932"/>
    <w:rPr>
      <w:b/>
      <w:bCs/>
    </w:rPr>
  </w:style>
  <w:style w:type="character" w:customStyle="1" w:styleId="AsuntodelcomentarioCar">
    <w:name w:val="Asunto del comentario Car"/>
    <w:basedOn w:val="TextocomentarioCar"/>
    <w:link w:val="Asuntodelcomentario"/>
    <w:uiPriority w:val="99"/>
    <w:semiHidden/>
    <w:rsid w:val="007D0932"/>
    <w:rPr>
      <w:rFonts w:ascii="Calibri" w:eastAsia="Calibri" w:hAnsi="Calibri"/>
      <w:b/>
      <w:bCs/>
      <w:lang w:val="es-ES_tradnl" w:eastAsia="en-US"/>
    </w:rPr>
  </w:style>
  <w:style w:type="paragraph" w:styleId="Mapadeldocumento">
    <w:name w:val="Document Map"/>
    <w:basedOn w:val="Normal"/>
    <w:link w:val="MapadeldocumentoCar"/>
    <w:uiPriority w:val="99"/>
    <w:semiHidden/>
    <w:unhideWhenUsed/>
    <w:rsid w:val="00B72C9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72C98"/>
    <w:rPr>
      <w:rFonts w:ascii="Lucida Grande" w:eastAsia="Calibri" w:hAnsi="Lucida Grande" w:cs="Lucida Grande"/>
      <w:sz w:val="24"/>
      <w:szCs w:val="24"/>
      <w:lang w:val="es-ES_tradnl" w:eastAsia="en-US"/>
    </w:rPr>
  </w:style>
  <w:style w:type="paragraph" w:customStyle="1" w:styleId="05bIndiceTextoAV05PreliminaresAV05bContenido">
    <w:name w:val="05b_Indice_Texto_AV (05_Preliminares_AV:05b_Contenido)"/>
    <w:basedOn w:val="Normal"/>
    <w:uiPriority w:val="99"/>
    <w:rsid w:val="00E73963"/>
    <w:pPr>
      <w:widowControl w:val="0"/>
      <w:suppressAutoHyphens/>
      <w:autoSpaceDE w:val="0"/>
      <w:autoSpaceDN w:val="0"/>
      <w:adjustRightInd w:val="0"/>
      <w:spacing w:after="0" w:line="240" w:lineRule="atLeast"/>
      <w:textAlignment w:val="center"/>
    </w:pPr>
    <w:rPr>
      <w:rFonts w:ascii="MyriadPro-Regular" w:eastAsia="MS Mincho" w:hAnsi="MyriadPro-Regular" w:cs="MyriadPro-Regular"/>
      <w:color w:val="000000"/>
      <w:sz w:val="19"/>
      <w:szCs w:val="19"/>
      <w:lang w:eastAsia="es-ES"/>
    </w:rPr>
  </w:style>
  <w:style w:type="paragraph" w:customStyle="1" w:styleId="00CornizaIzqAV00Maestras">
    <w:name w:val="00_Corniza_Izq_AV (00_Maestras)"/>
    <w:basedOn w:val="Normal"/>
    <w:uiPriority w:val="99"/>
    <w:rsid w:val="00E2600F"/>
    <w:pPr>
      <w:widowControl w:val="0"/>
      <w:suppressAutoHyphens/>
      <w:autoSpaceDE w:val="0"/>
      <w:autoSpaceDN w:val="0"/>
      <w:adjustRightInd w:val="0"/>
      <w:spacing w:after="0" w:line="220" w:lineRule="atLeast"/>
      <w:textAlignment w:val="center"/>
    </w:pPr>
    <w:rPr>
      <w:rFonts w:ascii="MyriadPro-Regular" w:eastAsia="MS Mincho" w:hAnsi="MyriadPro-Regular" w:cs="MyriadPro-Regular"/>
      <w:color w:val="000000"/>
      <w:sz w:val="17"/>
      <w:szCs w:val="17"/>
      <w:lang w:eastAsia="es-ES"/>
    </w:rPr>
  </w:style>
  <w:style w:type="paragraph" w:customStyle="1" w:styleId="titulos01">
    <w:name w:val="titulos 01"/>
    <w:basedOn w:val="Normal"/>
    <w:qFormat/>
    <w:rsid w:val="00C27AD2"/>
    <w:rPr>
      <w:rFonts w:ascii="Futura Std ExtraBold" w:hAnsi="Futura Std ExtraBold" w:cs="Futura"/>
      <w:smallCaps/>
      <w:sz w:val="36"/>
      <w:szCs w:val="36"/>
    </w:rPr>
  </w:style>
  <w:style w:type="paragraph" w:customStyle="1" w:styleId="TXTTABLAS">
    <w:name w:val="TXT TABLAS"/>
    <w:basedOn w:val="Normal"/>
    <w:qFormat/>
    <w:rsid w:val="00986AB3"/>
    <w:pPr>
      <w:spacing w:line="240" w:lineRule="auto"/>
      <w:contextualSpacing/>
    </w:pPr>
    <w:rPr>
      <w:rFonts w:asciiTheme="majorHAnsi" w:hAnsiTheme="majorHAnsi"/>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D827F8"/>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986AB3"/>
    <w:pPr>
      <w:spacing w:after="0" w:line="240" w:lineRule="auto"/>
      <w:jc w:val="center"/>
    </w:pPr>
    <w:rPr>
      <w:rFonts w:eastAsia="Times New Roman" w:cs="Tahoma"/>
      <w:b/>
      <w:color w:val="FFFFFF"/>
      <w:sz w:val="20"/>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7D0932"/>
    <w:rPr>
      <w:sz w:val="16"/>
      <w:szCs w:val="16"/>
    </w:rPr>
  </w:style>
  <w:style w:type="paragraph" w:styleId="Textocomentario">
    <w:name w:val="annotation text"/>
    <w:basedOn w:val="Normal"/>
    <w:link w:val="TextocomentarioCar"/>
    <w:uiPriority w:val="99"/>
    <w:semiHidden/>
    <w:unhideWhenUsed/>
    <w:rsid w:val="007D09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932"/>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7D0932"/>
    <w:rPr>
      <w:b/>
      <w:bCs/>
    </w:rPr>
  </w:style>
  <w:style w:type="character" w:customStyle="1" w:styleId="AsuntodelcomentarioCar">
    <w:name w:val="Asunto del comentario Car"/>
    <w:basedOn w:val="TextocomentarioCar"/>
    <w:link w:val="Asuntodelcomentario"/>
    <w:uiPriority w:val="99"/>
    <w:semiHidden/>
    <w:rsid w:val="007D0932"/>
    <w:rPr>
      <w:rFonts w:ascii="Calibri" w:eastAsia="Calibri" w:hAnsi="Calibri"/>
      <w:b/>
      <w:bCs/>
      <w:lang w:val="es-ES_tradnl" w:eastAsia="en-US"/>
    </w:rPr>
  </w:style>
  <w:style w:type="paragraph" w:styleId="Mapadeldocumento">
    <w:name w:val="Document Map"/>
    <w:basedOn w:val="Normal"/>
    <w:link w:val="MapadeldocumentoCar"/>
    <w:uiPriority w:val="99"/>
    <w:semiHidden/>
    <w:unhideWhenUsed/>
    <w:rsid w:val="00B72C9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72C98"/>
    <w:rPr>
      <w:rFonts w:ascii="Lucida Grande" w:eastAsia="Calibri" w:hAnsi="Lucida Grande" w:cs="Lucida Grande"/>
      <w:sz w:val="24"/>
      <w:szCs w:val="24"/>
      <w:lang w:val="es-ES_tradnl" w:eastAsia="en-US"/>
    </w:rPr>
  </w:style>
  <w:style w:type="paragraph" w:customStyle="1" w:styleId="05bIndiceTextoAV05PreliminaresAV05bContenido">
    <w:name w:val="05b_Indice_Texto_AV (05_Preliminares_AV:05b_Contenido)"/>
    <w:basedOn w:val="Normal"/>
    <w:uiPriority w:val="99"/>
    <w:rsid w:val="00E73963"/>
    <w:pPr>
      <w:widowControl w:val="0"/>
      <w:suppressAutoHyphens/>
      <w:autoSpaceDE w:val="0"/>
      <w:autoSpaceDN w:val="0"/>
      <w:adjustRightInd w:val="0"/>
      <w:spacing w:after="0" w:line="240" w:lineRule="atLeast"/>
      <w:textAlignment w:val="center"/>
    </w:pPr>
    <w:rPr>
      <w:rFonts w:ascii="MyriadPro-Regular" w:eastAsia="MS Mincho" w:hAnsi="MyriadPro-Regular" w:cs="MyriadPro-Regular"/>
      <w:color w:val="000000"/>
      <w:sz w:val="19"/>
      <w:szCs w:val="19"/>
      <w:lang w:eastAsia="es-ES"/>
    </w:rPr>
  </w:style>
  <w:style w:type="paragraph" w:customStyle="1" w:styleId="00CornizaIzqAV00Maestras">
    <w:name w:val="00_Corniza_Izq_AV (00_Maestras)"/>
    <w:basedOn w:val="Normal"/>
    <w:uiPriority w:val="99"/>
    <w:rsid w:val="00E2600F"/>
    <w:pPr>
      <w:widowControl w:val="0"/>
      <w:suppressAutoHyphens/>
      <w:autoSpaceDE w:val="0"/>
      <w:autoSpaceDN w:val="0"/>
      <w:adjustRightInd w:val="0"/>
      <w:spacing w:after="0" w:line="220" w:lineRule="atLeast"/>
      <w:textAlignment w:val="center"/>
    </w:pPr>
    <w:rPr>
      <w:rFonts w:ascii="MyriadPro-Regular" w:eastAsia="MS Mincho" w:hAnsi="MyriadPro-Regular" w:cs="MyriadPro-Regular"/>
      <w:color w:val="000000"/>
      <w:sz w:val="17"/>
      <w:szCs w:val="17"/>
      <w:lang w:eastAsia="es-ES"/>
    </w:rPr>
  </w:style>
  <w:style w:type="paragraph" w:customStyle="1" w:styleId="titulos01">
    <w:name w:val="titulos 01"/>
    <w:basedOn w:val="Normal"/>
    <w:qFormat/>
    <w:rsid w:val="00C27AD2"/>
    <w:rPr>
      <w:rFonts w:ascii="Futura Std ExtraBold" w:hAnsi="Futura Std ExtraBold" w:cs="Futura"/>
      <w:smallCaps/>
      <w:sz w:val="36"/>
      <w:szCs w:val="36"/>
    </w:rPr>
  </w:style>
  <w:style w:type="paragraph" w:customStyle="1" w:styleId="TXTTABLAS">
    <w:name w:val="TXT TABLAS"/>
    <w:basedOn w:val="Normal"/>
    <w:qFormat/>
    <w:rsid w:val="00986AB3"/>
    <w:pPr>
      <w:spacing w:line="240" w:lineRule="auto"/>
      <w:contextualSpacing/>
    </w:pPr>
    <w:rPr>
      <w:rFonts w:asciiTheme="majorHAnsi" w:hAnsiTheme="maj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tics.mx/lFh" TargetMode="External"/><Relationship Id="rId12" Type="http://schemas.openxmlformats.org/officeDocument/2006/relationships/hyperlink" Target="http://www.edutics.mx/ert" TargetMode="External"/><Relationship Id="rId13" Type="http://schemas.openxmlformats.org/officeDocument/2006/relationships/hyperlink" Target="http://www.edutics.mx/ech"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utics.mx/BHt" TargetMode="External"/><Relationship Id="rId10" Type="http://schemas.openxmlformats.org/officeDocument/2006/relationships/hyperlink" Target="http://www.edutics.mx/B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46B0-3857-F540-AAEC-3D6F0F1D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582</Words>
  <Characters>3207</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3782</CharactersWithSpaces>
  <SharedDoc>false</SharedDoc>
  <HLinks>
    <vt:vector size="114" baseType="variant">
      <vt:variant>
        <vt:i4>5701753</vt:i4>
      </vt:variant>
      <vt:variant>
        <vt:i4>54</vt:i4>
      </vt:variant>
      <vt:variant>
        <vt:i4>0</vt:i4>
      </vt:variant>
      <vt:variant>
        <vt:i4>5</vt:i4>
      </vt:variant>
      <vt:variant>
        <vt:lpwstr>http://www.edutics.mx/Z4v</vt:lpwstr>
      </vt:variant>
      <vt:variant>
        <vt:lpwstr/>
      </vt:variant>
      <vt:variant>
        <vt:i4>5701755</vt:i4>
      </vt:variant>
      <vt:variant>
        <vt:i4>51</vt:i4>
      </vt:variant>
      <vt:variant>
        <vt:i4>0</vt:i4>
      </vt:variant>
      <vt:variant>
        <vt:i4>5</vt:i4>
      </vt:variant>
      <vt:variant>
        <vt:lpwstr>http://www.edutics.mx/Z4t</vt:lpwstr>
      </vt:variant>
      <vt:variant>
        <vt:lpwstr/>
      </vt:variant>
      <vt:variant>
        <vt:i4>5701755</vt:i4>
      </vt:variant>
      <vt:variant>
        <vt:i4>48</vt:i4>
      </vt:variant>
      <vt:variant>
        <vt:i4>0</vt:i4>
      </vt:variant>
      <vt:variant>
        <vt:i4>5</vt:i4>
      </vt:variant>
      <vt:variant>
        <vt:lpwstr>http://www.edutics.mx/Z4t</vt:lpwstr>
      </vt:variant>
      <vt:variant>
        <vt:lpwstr/>
      </vt:variant>
      <vt:variant>
        <vt:i4>5701737</vt:i4>
      </vt:variant>
      <vt:variant>
        <vt:i4>45</vt:i4>
      </vt:variant>
      <vt:variant>
        <vt:i4>0</vt:i4>
      </vt:variant>
      <vt:variant>
        <vt:i4>5</vt:i4>
      </vt:variant>
      <vt:variant>
        <vt:lpwstr>http://www.edutics.mx/Z4F</vt:lpwstr>
      </vt:variant>
      <vt:variant>
        <vt:lpwstr/>
      </vt:variant>
      <vt:variant>
        <vt:i4>5701686</vt:i4>
      </vt:variant>
      <vt:variant>
        <vt:i4>42</vt:i4>
      </vt:variant>
      <vt:variant>
        <vt:i4>0</vt:i4>
      </vt:variant>
      <vt:variant>
        <vt:i4>5</vt:i4>
      </vt:variant>
      <vt:variant>
        <vt:lpwstr>http://www.edutics.mx/Z49</vt:lpwstr>
      </vt:variant>
      <vt:variant>
        <vt:lpwstr/>
      </vt:variant>
      <vt:variant>
        <vt:i4>5701735</vt:i4>
      </vt:variant>
      <vt:variant>
        <vt:i4>39</vt:i4>
      </vt:variant>
      <vt:variant>
        <vt:i4>0</vt:i4>
      </vt:variant>
      <vt:variant>
        <vt:i4>5</vt:i4>
      </vt:variant>
      <vt:variant>
        <vt:lpwstr>http://www.edutics.mx/Z4H</vt:lpwstr>
      </vt:variant>
      <vt:variant>
        <vt:lpwstr/>
      </vt:variant>
      <vt:variant>
        <vt:i4>5701732</vt:i4>
      </vt:variant>
      <vt:variant>
        <vt:i4>36</vt:i4>
      </vt:variant>
      <vt:variant>
        <vt:i4>0</vt:i4>
      </vt:variant>
      <vt:variant>
        <vt:i4>5</vt:i4>
      </vt:variant>
      <vt:variant>
        <vt:lpwstr>http://www.edutics.mx/Z4K</vt:lpwstr>
      </vt:variant>
      <vt:variant>
        <vt:lpwstr/>
      </vt:variant>
      <vt:variant>
        <vt:i4>262248</vt:i4>
      </vt:variant>
      <vt:variant>
        <vt:i4>33</vt:i4>
      </vt:variant>
      <vt:variant>
        <vt:i4>0</vt:i4>
      </vt:variant>
      <vt:variant>
        <vt:i4>5</vt:i4>
      </vt:variant>
      <vt:variant>
        <vt:lpwstr>http://www.edutics.mx/ZGg</vt:lpwstr>
      </vt:variant>
      <vt:variant>
        <vt:lpwstr/>
      </vt:variant>
      <vt:variant>
        <vt:i4>5701749</vt:i4>
      </vt:variant>
      <vt:variant>
        <vt:i4>30</vt:i4>
      </vt:variant>
      <vt:variant>
        <vt:i4>0</vt:i4>
      </vt:variant>
      <vt:variant>
        <vt:i4>5</vt:i4>
      </vt:variant>
      <vt:variant>
        <vt:lpwstr>http://www.edutics.mx/Z4z</vt:lpwstr>
      </vt:variant>
      <vt:variant>
        <vt:lpwstr/>
      </vt:variant>
      <vt:variant>
        <vt:i4>5701738</vt:i4>
      </vt:variant>
      <vt:variant>
        <vt:i4>27</vt:i4>
      </vt:variant>
      <vt:variant>
        <vt:i4>0</vt:i4>
      </vt:variant>
      <vt:variant>
        <vt:i4>5</vt:i4>
      </vt:variant>
      <vt:variant>
        <vt:lpwstr>http://www.edutics.mx/Z4E</vt:lpwstr>
      </vt:variant>
      <vt:variant>
        <vt:lpwstr/>
      </vt:variant>
      <vt:variant>
        <vt:i4>262262</vt:i4>
      </vt:variant>
      <vt:variant>
        <vt:i4>24</vt:i4>
      </vt:variant>
      <vt:variant>
        <vt:i4>0</vt:i4>
      </vt:variant>
      <vt:variant>
        <vt:i4>5</vt:i4>
      </vt:variant>
      <vt:variant>
        <vt:lpwstr>http://www.edutics.mx/ZGY</vt:lpwstr>
      </vt:variant>
      <vt:variant>
        <vt:lpwstr/>
      </vt:variant>
      <vt:variant>
        <vt:i4>524392</vt:i4>
      </vt:variant>
      <vt:variant>
        <vt:i4>21</vt:i4>
      </vt:variant>
      <vt:variant>
        <vt:i4>0</vt:i4>
      </vt:variant>
      <vt:variant>
        <vt:i4>5</vt:i4>
      </vt:variant>
      <vt:variant>
        <vt:lpwstr>http://www.edutics.mx/Zkg</vt:lpwstr>
      </vt:variant>
      <vt:variant>
        <vt:lpwstr/>
      </vt:variant>
      <vt:variant>
        <vt:i4>5701741</vt:i4>
      </vt:variant>
      <vt:variant>
        <vt:i4>18</vt:i4>
      </vt:variant>
      <vt:variant>
        <vt:i4>0</vt:i4>
      </vt:variant>
      <vt:variant>
        <vt:i4>5</vt:i4>
      </vt:variant>
      <vt:variant>
        <vt:lpwstr>http://www.edutics.mx/Z4b</vt:lpwstr>
      </vt:variant>
      <vt:variant>
        <vt:lpwstr/>
      </vt:variant>
      <vt:variant>
        <vt:i4>5701731</vt:i4>
      </vt:variant>
      <vt:variant>
        <vt:i4>15</vt:i4>
      </vt:variant>
      <vt:variant>
        <vt:i4>0</vt:i4>
      </vt:variant>
      <vt:variant>
        <vt:i4>5</vt:i4>
      </vt:variant>
      <vt:variant>
        <vt:lpwstr>http://www.edutics.mx/Z4L</vt:lpwstr>
      </vt:variant>
      <vt:variant>
        <vt:lpwstr/>
      </vt:variant>
      <vt:variant>
        <vt:i4>5701741</vt:i4>
      </vt:variant>
      <vt:variant>
        <vt:i4>12</vt:i4>
      </vt:variant>
      <vt:variant>
        <vt:i4>0</vt:i4>
      </vt:variant>
      <vt:variant>
        <vt:i4>5</vt:i4>
      </vt:variant>
      <vt:variant>
        <vt:lpwstr>http://www.edutics.mx/Z4B</vt:lpwstr>
      </vt:variant>
      <vt:variant>
        <vt:lpwstr/>
      </vt:variant>
      <vt:variant>
        <vt:i4>262241</vt:i4>
      </vt:variant>
      <vt:variant>
        <vt:i4>9</vt:i4>
      </vt:variant>
      <vt:variant>
        <vt:i4>0</vt:i4>
      </vt:variant>
      <vt:variant>
        <vt:i4>5</vt:i4>
      </vt:variant>
      <vt:variant>
        <vt:lpwstr>http://www.edutics.mx/ZGN</vt:lpwstr>
      </vt:variant>
      <vt:variant>
        <vt:lpwstr/>
      </vt:variant>
      <vt:variant>
        <vt:i4>5701729</vt:i4>
      </vt:variant>
      <vt:variant>
        <vt:i4>6</vt:i4>
      </vt:variant>
      <vt:variant>
        <vt:i4>0</vt:i4>
      </vt:variant>
      <vt:variant>
        <vt:i4>5</vt:i4>
      </vt:variant>
      <vt:variant>
        <vt:lpwstr>http://www.edutics.mx/Z4n</vt:lpwstr>
      </vt:variant>
      <vt:variant>
        <vt:lpwstr/>
      </vt:variant>
      <vt:variant>
        <vt:i4>262248</vt:i4>
      </vt:variant>
      <vt:variant>
        <vt:i4>3</vt:i4>
      </vt:variant>
      <vt:variant>
        <vt:i4>0</vt:i4>
      </vt:variant>
      <vt:variant>
        <vt:i4>5</vt:i4>
      </vt:variant>
      <vt:variant>
        <vt:lpwstr>http://www.edutics.mx/ZGG</vt:lpwstr>
      </vt:variant>
      <vt:variant>
        <vt:lpwstr/>
      </vt:variant>
      <vt:variant>
        <vt:i4>262271</vt:i4>
      </vt:variant>
      <vt:variant>
        <vt:i4>0</vt:i4>
      </vt:variant>
      <vt:variant>
        <vt:i4>0</vt:i4>
      </vt:variant>
      <vt:variant>
        <vt:i4>5</vt:i4>
      </vt:variant>
      <vt:variant>
        <vt:lpwstr>http://www.edutics.mx/ZGp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Silvina Arancio</dc:creator>
  <cp:lastModifiedBy>M N</cp:lastModifiedBy>
  <cp:revision>6</cp:revision>
  <cp:lastPrinted>2013-10-17T23:31:00Z</cp:lastPrinted>
  <dcterms:created xsi:type="dcterms:W3CDTF">2018-04-27T18:43:00Z</dcterms:created>
  <dcterms:modified xsi:type="dcterms:W3CDTF">2018-05-03T00:41:00Z</dcterms:modified>
</cp:coreProperties>
</file>